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5D4" w:rsidRDefault="00BC45D4" w:rsidP="00701E5B">
      <w:pPr>
        <w:jc w:val="center"/>
        <w:rPr>
          <w:lang w:val="en-US"/>
        </w:rPr>
      </w:pPr>
      <w:r>
        <w:rPr>
          <w:noProof/>
          <w:lang w:eastAsia="ru-RU"/>
        </w:rPr>
        <w:drawing>
          <wp:inline distT="0" distB="0" distL="0" distR="0">
            <wp:extent cx="9429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rsidR="00BC45D4" w:rsidRPr="001F723F" w:rsidRDefault="00BC45D4" w:rsidP="00701E5B">
      <w:pPr>
        <w:pStyle w:val="1"/>
        <w:rPr>
          <w:b w:val="0"/>
          <w:sz w:val="36"/>
        </w:rPr>
      </w:pPr>
      <w:r w:rsidRPr="001F723F">
        <w:rPr>
          <w:b w:val="0"/>
          <w:sz w:val="36"/>
        </w:rPr>
        <w:t>ТВЕРСКАЯ ОБЛАСТЬ</w:t>
      </w:r>
    </w:p>
    <w:p w:rsidR="00BC45D4" w:rsidRDefault="00BC45D4" w:rsidP="00701E5B"/>
    <w:p w:rsidR="00AE772A" w:rsidRPr="00BC45D4" w:rsidRDefault="00BC45D4" w:rsidP="00F43EB7">
      <w:pPr>
        <w:spacing w:after="0" w:line="240" w:lineRule="auto"/>
        <w:jc w:val="center"/>
        <w:rPr>
          <w:rFonts w:ascii="Times New Roman" w:eastAsia="Times New Roman" w:hAnsi="Times New Roman" w:cs="Times New Roman"/>
          <w:b/>
          <w:color w:val="000000"/>
          <w:sz w:val="32"/>
          <w:szCs w:val="32"/>
          <w:lang w:eastAsia="ru-RU"/>
        </w:rPr>
      </w:pPr>
      <w:proofErr w:type="gramStart"/>
      <w:r w:rsidRPr="00BC45D4">
        <w:rPr>
          <w:rFonts w:ascii="Times New Roman" w:hAnsi="Times New Roman" w:cs="Times New Roman"/>
          <w:b/>
          <w:sz w:val="56"/>
        </w:rPr>
        <w:t>З  А</w:t>
      </w:r>
      <w:proofErr w:type="gramEnd"/>
      <w:r w:rsidRPr="00BC45D4">
        <w:rPr>
          <w:rFonts w:ascii="Times New Roman" w:hAnsi="Times New Roman" w:cs="Times New Roman"/>
          <w:b/>
          <w:sz w:val="56"/>
        </w:rPr>
        <w:t xml:space="preserve">  К  О  Н</w:t>
      </w:r>
    </w:p>
    <w:p w:rsidR="009760E4" w:rsidRDefault="009760E4" w:rsidP="00F43EB7">
      <w:pPr>
        <w:autoSpaceDE w:val="0"/>
        <w:autoSpaceDN w:val="0"/>
        <w:adjustRightInd w:val="0"/>
        <w:spacing w:after="0" w:line="240" w:lineRule="auto"/>
        <w:ind w:firstLine="539"/>
        <w:jc w:val="center"/>
        <w:rPr>
          <w:rFonts w:ascii="Times New Roman" w:eastAsia="Times New Roman" w:hAnsi="Times New Roman" w:cs="Times New Roman"/>
          <w:b/>
          <w:bCs/>
          <w:sz w:val="28"/>
          <w:szCs w:val="28"/>
          <w:lang w:eastAsia="ru-RU"/>
        </w:rPr>
      </w:pPr>
    </w:p>
    <w:p w:rsidR="00AE772A" w:rsidRPr="00AE772A" w:rsidRDefault="00AE772A" w:rsidP="00AE772A">
      <w:pPr>
        <w:autoSpaceDE w:val="0"/>
        <w:autoSpaceDN w:val="0"/>
        <w:adjustRightInd w:val="0"/>
        <w:spacing w:after="0" w:line="240" w:lineRule="auto"/>
        <w:ind w:firstLine="539"/>
        <w:jc w:val="center"/>
        <w:rPr>
          <w:rFonts w:ascii="Times New Roman" w:eastAsia="Times New Roman" w:hAnsi="Times New Roman" w:cs="Times New Roman"/>
          <w:b/>
          <w:bCs/>
          <w:sz w:val="28"/>
          <w:szCs w:val="28"/>
          <w:lang w:eastAsia="ru-RU"/>
        </w:rPr>
      </w:pPr>
      <w:r w:rsidRPr="00AE772A">
        <w:rPr>
          <w:rFonts w:ascii="Times New Roman" w:eastAsia="Times New Roman" w:hAnsi="Times New Roman" w:cs="Times New Roman"/>
          <w:b/>
          <w:bCs/>
          <w:sz w:val="28"/>
          <w:szCs w:val="28"/>
          <w:lang w:eastAsia="ru-RU"/>
        </w:rPr>
        <w:t xml:space="preserve">О внесении изменений в закон Тверской области </w:t>
      </w:r>
    </w:p>
    <w:p w:rsidR="00AE772A" w:rsidRPr="00AE772A" w:rsidRDefault="00AE772A" w:rsidP="00AE772A">
      <w:pPr>
        <w:autoSpaceDE w:val="0"/>
        <w:autoSpaceDN w:val="0"/>
        <w:adjustRightInd w:val="0"/>
        <w:spacing w:after="0" w:line="240" w:lineRule="auto"/>
        <w:ind w:firstLine="539"/>
        <w:jc w:val="center"/>
        <w:rPr>
          <w:rFonts w:ascii="Times New Roman" w:eastAsia="Times New Roman" w:hAnsi="Times New Roman" w:cs="Times New Roman"/>
          <w:b/>
          <w:bCs/>
          <w:sz w:val="28"/>
          <w:szCs w:val="28"/>
          <w:lang w:eastAsia="ru-RU"/>
        </w:rPr>
      </w:pPr>
      <w:r w:rsidRPr="00AE772A">
        <w:rPr>
          <w:rFonts w:ascii="Times New Roman" w:eastAsia="Times New Roman" w:hAnsi="Times New Roman" w:cs="Times New Roman"/>
          <w:b/>
          <w:bCs/>
          <w:sz w:val="28"/>
          <w:szCs w:val="28"/>
          <w:lang w:eastAsia="ru-RU"/>
        </w:rPr>
        <w:t>«О референдуме Тверской области»</w:t>
      </w:r>
    </w:p>
    <w:p w:rsidR="00AE772A" w:rsidRDefault="00AE772A" w:rsidP="00AE772A">
      <w:pPr>
        <w:autoSpaceDE w:val="0"/>
        <w:autoSpaceDN w:val="0"/>
        <w:adjustRightInd w:val="0"/>
        <w:spacing w:after="0" w:line="240" w:lineRule="auto"/>
        <w:ind w:firstLine="539"/>
        <w:jc w:val="center"/>
        <w:rPr>
          <w:rFonts w:ascii="Times New Roman" w:eastAsia="Times New Roman" w:hAnsi="Times New Roman" w:cs="Times New Roman"/>
          <w:b/>
          <w:bCs/>
          <w:sz w:val="28"/>
          <w:szCs w:val="28"/>
          <w:lang w:eastAsia="ru-RU"/>
        </w:rPr>
      </w:pPr>
    </w:p>
    <w:p w:rsidR="00BC45D4" w:rsidRPr="00BC45D4" w:rsidRDefault="00BC45D4" w:rsidP="00BC45D4">
      <w:pPr>
        <w:autoSpaceDE w:val="0"/>
        <w:autoSpaceDN w:val="0"/>
        <w:adjustRightInd w:val="0"/>
        <w:spacing w:after="0" w:line="240" w:lineRule="auto"/>
        <w:ind w:firstLine="539"/>
        <w:jc w:val="right"/>
        <w:rPr>
          <w:rFonts w:ascii="Times New Roman" w:eastAsia="Times New Roman" w:hAnsi="Times New Roman" w:cs="Times New Roman"/>
          <w:sz w:val="28"/>
          <w:szCs w:val="28"/>
          <w:lang w:eastAsia="ru-RU"/>
        </w:rPr>
      </w:pPr>
      <w:r w:rsidRPr="00BC45D4">
        <w:rPr>
          <w:rFonts w:ascii="Times New Roman" w:eastAsia="Times New Roman" w:hAnsi="Times New Roman" w:cs="Times New Roman"/>
          <w:sz w:val="28"/>
          <w:szCs w:val="28"/>
          <w:lang w:eastAsia="ru-RU"/>
        </w:rPr>
        <w:t>Принят Законодательным Собранием</w:t>
      </w:r>
    </w:p>
    <w:p w:rsidR="00BC45D4" w:rsidRPr="00BC45D4" w:rsidRDefault="00BC45D4" w:rsidP="00BC45D4">
      <w:pPr>
        <w:autoSpaceDE w:val="0"/>
        <w:autoSpaceDN w:val="0"/>
        <w:adjustRightInd w:val="0"/>
        <w:spacing w:after="0" w:line="240" w:lineRule="auto"/>
        <w:ind w:firstLine="539"/>
        <w:jc w:val="right"/>
        <w:rPr>
          <w:rFonts w:ascii="Times New Roman" w:eastAsia="Times New Roman" w:hAnsi="Times New Roman" w:cs="Times New Roman"/>
          <w:sz w:val="28"/>
          <w:szCs w:val="28"/>
          <w:lang w:eastAsia="ru-RU"/>
        </w:rPr>
      </w:pPr>
      <w:r w:rsidRPr="00BC45D4">
        <w:rPr>
          <w:rFonts w:ascii="Times New Roman" w:eastAsia="Times New Roman" w:hAnsi="Times New Roman" w:cs="Times New Roman"/>
          <w:sz w:val="28"/>
          <w:szCs w:val="28"/>
          <w:lang w:eastAsia="ru-RU"/>
        </w:rPr>
        <w:t>Тверской области 24 октября 2019 года</w:t>
      </w:r>
    </w:p>
    <w:p w:rsidR="00BC45D4" w:rsidRDefault="00BC45D4" w:rsidP="00AE772A">
      <w:pPr>
        <w:autoSpaceDE w:val="0"/>
        <w:autoSpaceDN w:val="0"/>
        <w:adjustRightInd w:val="0"/>
        <w:spacing w:after="0" w:line="240" w:lineRule="auto"/>
        <w:ind w:firstLine="539"/>
        <w:jc w:val="center"/>
        <w:rPr>
          <w:rFonts w:ascii="Times New Roman" w:eastAsia="Times New Roman" w:hAnsi="Times New Roman" w:cs="Times New Roman"/>
          <w:b/>
          <w:bCs/>
          <w:sz w:val="28"/>
          <w:szCs w:val="28"/>
          <w:lang w:eastAsia="ru-RU"/>
        </w:rPr>
      </w:pPr>
    </w:p>
    <w:p w:rsidR="00BC45D4" w:rsidRPr="00AE772A" w:rsidRDefault="00BC45D4" w:rsidP="00AE772A">
      <w:pPr>
        <w:autoSpaceDE w:val="0"/>
        <w:autoSpaceDN w:val="0"/>
        <w:adjustRightInd w:val="0"/>
        <w:spacing w:after="0" w:line="240" w:lineRule="auto"/>
        <w:ind w:firstLine="539"/>
        <w:jc w:val="center"/>
        <w:rPr>
          <w:rFonts w:ascii="Times New Roman" w:eastAsia="Times New Roman" w:hAnsi="Times New Roman" w:cs="Times New Roman"/>
          <w:b/>
          <w:bCs/>
          <w:sz w:val="28"/>
          <w:szCs w:val="28"/>
          <w:lang w:eastAsia="ru-RU"/>
        </w:rPr>
      </w:pPr>
    </w:p>
    <w:p w:rsidR="00AE772A" w:rsidRPr="009760E4" w:rsidRDefault="00AE772A" w:rsidP="001212A9">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E772A">
        <w:rPr>
          <w:rFonts w:ascii="Times New Roman" w:eastAsia="Times New Roman" w:hAnsi="Times New Roman" w:cs="Times New Roman"/>
          <w:b/>
          <w:bCs/>
          <w:sz w:val="28"/>
          <w:szCs w:val="28"/>
          <w:lang w:eastAsia="ru-RU"/>
        </w:rPr>
        <w:t>Статья 1</w:t>
      </w:r>
    </w:p>
    <w:p w:rsidR="009760E4" w:rsidRPr="00AE772A" w:rsidRDefault="009760E4"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E772A">
        <w:rPr>
          <w:rFonts w:ascii="Times New Roman" w:eastAsia="Times New Roman" w:hAnsi="Times New Roman" w:cs="Times New Roman"/>
          <w:bCs/>
          <w:sz w:val="28"/>
          <w:szCs w:val="28"/>
          <w:lang w:eastAsia="ru-RU"/>
        </w:rPr>
        <w:t>Внести в закон Тверской области от 12.04.2007 №</w:t>
      </w:r>
      <w:r w:rsidR="009760E4">
        <w:rPr>
          <w:rFonts w:ascii="Times New Roman" w:eastAsia="Times New Roman" w:hAnsi="Times New Roman" w:cs="Times New Roman"/>
          <w:bCs/>
          <w:sz w:val="28"/>
          <w:szCs w:val="28"/>
          <w:lang w:eastAsia="ru-RU"/>
        </w:rPr>
        <w:t xml:space="preserve"> </w:t>
      </w:r>
      <w:r w:rsidRPr="00AE772A">
        <w:rPr>
          <w:rFonts w:ascii="Times New Roman" w:eastAsia="Times New Roman" w:hAnsi="Times New Roman" w:cs="Times New Roman"/>
          <w:bCs/>
          <w:sz w:val="28"/>
          <w:szCs w:val="28"/>
          <w:lang w:eastAsia="ru-RU"/>
        </w:rPr>
        <w:t xml:space="preserve">26-ЗО </w:t>
      </w:r>
      <w:r w:rsidR="009760E4">
        <w:rPr>
          <w:rFonts w:ascii="Times New Roman" w:eastAsia="Times New Roman" w:hAnsi="Times New Roman" w:cs="Times New Roman"/>
          <w:bCs/>
          <w:sz w:val="28"/>
          <w:szCs w:val="28"/>
          <w:lang w:eastAsia="ru-RU"/>
        </w:rPr>
        <w:t xml:space="preserve">                                            </w:t>
      </w:r>
      <w:r w:rsidRPr="00AE772A">
        <w:rPr>
          <w:rFonts w:ascii="Times New Roman" w:eastAsia="Times New Roman" w:hAnsi="Times New Roman" w:cs="Times New Roman"/>
          <w:bCs/>
          <w:sz w:val="28"/>
          <w:szCs w:val="28"/>
          <w:lang w:eastAsia="ru-RU"/>
        </w:rPr>
        <w:t>«О референдуме Тверской области» (с изменениями, внесенными законами Тверской области от 06.10.2011 № 59-ЗО, от 10.06.2013 № 34-ЗО, от 07.11.2014 № 77-ЗО, от 02.06.2015 № 40-ЗО, от 18.07.2017 № 43-ЗО) следующие изменения:</w:t>
      </w:r>
    </w:p>
    <w:p w:rsidR="00AE772A" w:rsidRPr="00AE772A" w:rsidRDefault="001212A9" w:rsidP="001212A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AE772A" w:rsidRPr="00AE772A">
        <w:rPr>
          <w:rFonts w:ascii="Times New Roman" w:eastAsia="Times New Roman" w:hAnsi="Times New Roman" w:cs="Times New Roman"/>
          <w:color w:val="000000"/>
          <w:sz w:val="28"/>
          <w:szCs w:val="28"/>
          <w:lang w:eastAsia="ru-RU"/>
        </w:rPr>
        <w:t>статью 4 дополнить частью 1</w:t>
      </w:r>
      <w:r w:rsidR="00AE772A" w:rsidRPr="00AE772A">
        <w:rPr>
          <w:rFonts w:ascii="Times New Roman" w:eastAsia="Times New Roman" w:hAnsi="Times New Roman" w:cs="Times New Roman"/>
          <w:color w:val="000000"/>
          <w:sz w:val="28"/>
          <w:szCs w:val="28"/>
          <w:vertAlign w:val="superscript"/>
          <w:lang w:eastAsia="ru-RU"/>
        </w:rPr>
        <w:t xml:space="preserve">1 </w:t>
      </w:r>
      <w:r w:rsidR="00AE772A" w:rsidRPr="00AE772A">
        <w:rPr>
          <w:rFonts w:ascii="Times New Roman" w:eastAsia="Times New Roman" w:hAnsi="Times New Roman" w:cs="Times New Roman"/>
          <w:color w:val="000000"/>
          <w:sz w:val="28"/>
          <w:szCs w:val="28"/>
          <w:lang w:eastAsia="ru-RU"/>
        </w:rPr>
        <w:t>следующего содержания:</w:t>
      </w:r>
    </w:p>
    <w:p w:rsidR="00AE772A" w:rsidRPr="00AE772A" w:rsidRDefault="00AE772A" w:rsidP="001212A9">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AE772A">
        <w:rPr>
          <w:rFonts w:ascii="Times New Roman" w:eastAsia="Times New Roman" w:hAnsi="Times New Roman" w:cs="Times New Roman"/>
          <w:bCs/>
          <w:color w:val="000000"/>
          <w:sz w:val="28"/>
          <w:szCs w:val="28"/>
          <w:lang w:eastAsia="ru-RU"/>
        </w:rPr>
        <w:t>«1</w:t>
      </w:r>
      <w:r w:rsidRPr="00AE772A">
        <w:rPr>
          <w:rFonts w:ascii="Times New Roman" w:eastAsia="Times New Roman" w:hAnsi="Times New Roman" w:cs="Times New Roman"/>
          <w:bCs/>
          <w:color w:val="000000"/>
          <w:sz w:val="28"/>
          <w:szCs w:val="28"/>
          <w:vertAlign w:val="superscript"/>
          <w:lang w:eastAsia="ru-RU"/>
        </w:rPr>
        <w:t>1</w:t>
      </w:r>
      <w:r w:rsidRPr="00AE772A">
        <w:rPr>
          <w:rFonts w:ascii="Times New Roman" w:eastAsia="Times New Roman" w:hAnsi="Times New Roman" w:cs="Times New Roman"/>
          <w:bCs/>
          <w:color w:val="000000"/>
          <w:sz w:val="28"/>
          <w:szCs w:val="28"/>
          <w:lang w:eastAsia="ru-RU"/>
        </w:rPr>
        <w:t xml:space="preserve">. Правом голосовать на референдуме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соответствующего округа референдума не менее чем за три месяца до дня голосования, в случае подачи им заявления о включении в список участников референдума по месту нахождения в соответствии с </w:t>
      </w:r>
      <w:hyperlink r:id="rId8" w:history="1">
        <w:r w:rsidRPr="00AE772A">
          <w:rPr>
            <w:rFonts w:ascii="Times New Roman" w:eastAsia="Times New Roman" w:hAnsi="Times New Roman" w:cs="Times New Roman"/>
            <w:bCs/>
            <w:color w:val="000000"/>
            <w:sz w:val="28"/>
            <w:szCs w:val="28"/>
            <w:lang w:eastAsia="ru-RU"/>
          </w:rPr>
          <w:t>пунктом 16 статьи 64</w:t>
        </w:r>
      </w:hyperlink>
      <w:r w:rsidRPr="00AE772A">
        <w:rPr>
          <w:rFonts w:ascii="Times New Roman" w:eastAsia="Times New Roman" w:hAnsi="Times New Roman" w:cs="Times New Roman"/>
          <w:bCs/>
          <w:color w:val="000000"/>
          <w:sz w:val="28"/>
          <w:szCs w:val="28"/>
          <w:lang w:eastAsia="ru-RU"/>
        </w:rPr>
        <w:t xml:space="preserve"> Федерального закона для голосования в пределах округа референдума, где он зарегистрирован по месту пребывания.»;</w:t>
      </w:r>
    </w:p>
    <w:p w:rsidR="00AE772A" w:rsidRPr="00AE772A" w:rsidRDefault="001212A9" w:rsidP="001212A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E772A" w:rsidRPr="00AE772A">
        <w:rPr>
          <w:rFonts w:ascii="Times New Roman" w:eastAsia="Times New Roman" w:hAnsi="Times New Roman" w:cs="Times New Roman"/>
          <w:sz w:val="28"/>
          <w:szCs w:val="28"/>
          <w:lang w:eastAsia="ru-RU"/>
        </w:rPr>
        <w:t>в статье 17:</w:t>
      </w:r>
    </w:p>
    <w:p w:rsidR="00AE772A" w:rsidRPr="00AE772A" w:rsidRDefault="00AE772A" w:rsidP="001212A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а) часть 2</w:t>
      </w:r>
      <w:r w:rsidRPr="00AE772A">
        <w:rPr>
          <w:rFonts w:ascii="Times New Roman" w:eastAsia="Times New Roman" w:hAnsi="Times New Roman" w:cs="Times New Roman"/>
          <w:sz w:val="28"/>
          <w:szCs w:val="28"/>
          <w:vertAlign w:val="superscript"/>
          <w:lang w:eastAsia="ru-RU"/>
        </w:rPr>
        <w:t>1</w:t>
      </w:r>
      <w:r w:rsidRPr="00AE772A">
        <w:rPr>
          <w:rFonts w:ascii="Times New Roman" w:eastAsia="Times New Roman" w:hAnsi="Times New Roman" w:cs="Times New Roman"/>
          <w:sz w:val="28"/>
          <w:szCs w:val="28"/>
          <w:lang w:eastAsia="ru-RU"/>
        </w:rPr>
        <w:t xml:space="preserve"> признать утратившей силу;</w:t>
      </w:r>
    </w:p>
    <w:p w:rsidR="00AE772A" w:rsidRDefault="00AE772A" w:rsidP="001212A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б) часть 3 дополнить предложением следующего содержания: «Включение гражданина Российской Федерации в список участников референдума по месту его нахождения на территории определенного участка референдума осуществляется в соответствии с пунктом 16 статьи 64 Федерального закона, частью 14 статьи 42 настоящего закона.»;</w:t>
      </w:r>
    </w:p>
    <w:p w:rsidR="00BC45D4" w:rsidRDefault="00BC45D4" w:rsidP="001212A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BC45D4" w:rsidRDefault="00BC45D4" w:rsidP="001212A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BC45D4" w:rsidRPr="00AE772A" w:rsidRDefault="00BC45D4" w:rsidP="001212A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BC45D4" w:rsidRDefault="00BC45D4" w:rsidP="001212A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AE772A" w:rsidRDefault="00AE772A" w:rsidP="001212A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в) часть 4 изложить в следующей редакции:</w:t>
      </w:r>
    </w:p>
    <w:p w:rsidR="00AE772A" w:rsidRPr="00AE772A" w:rsidRDefault="00AE772A" w:rsidP="001212A9">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0"/>
          <w:lang w:eastAsia="ru-RU"/>
        </w:rPr>
      </w:pPr>
      <w:r w:rsidRPr="00AE772A">
        <w:rPr>
          <w:rFonts w:ascii="Times New Roman" w:eastAsia="Times New Roman" w:hAnsi="Times New Roman" w:cs="Times New Roman"/>
          <w:sz w:val="28"/>
          <w:szCs w:val="28"/>
          <w:lang w:eastAsia="ru-RU"/>
        </w:rPr>
        <w:t>«</w:t>
      </w:r>
      <w:r w:rsidR="00CB3FB2" w:rsidRPr="00971BC3">
        <w:rPr>
          <w:rFonts w:ascii="Times New Roman" w:eastAsia="Times New Roman" w:hAnsi="Times New Roman" w:cs="Times New Roman"/>
          <w:sz w:val="28"/>
          <w:szCs w:val="28"/>
          <w:lang w:eastAsia="ru-RU"/>
        </w:rPr>
        <w:t xml:space="preserve">4. Участники референдума, которые будут находиться в день голосования в больницах или местах содержания под стражей подозреваемых и обвиняемых, а также участники референдума из числа военнослужащих, находящихся </w:t>
      </w:r>
      <w:r w:rsidR="00CB3FB2" w:rsidRPr="00971BC3">
        <w:rPr>
          <w:rFonts w:ascii="Times New Roman" w:eastAsia="Times New Roman" w:hAnsi="Times New Roman" w:cs="Times New Roman"/>
          <w:bCs/>
          <w:sz w:val="28"/>
          <w:szCs w:val="28"/>
          <w:lang w:eastAsia="ru-RU"/>
        </w:rPr>
        <w:t>вне места расположения воинской части</w:t>
      </w:r>
      <w:r w:rsidR="00CB3FB2">
        <w:rPr>
          <w:rFonts w:ascii="Times New Roman" w:eastAsia="Times New Roman" w:hAnsi="Times New Roman" w:cs="Times New Roman"/>
          <w:bCs/>
          <w:sz w:val="28"/>
          <w:szCs w:val="28"/>
          <w:lang w:eastAsia="ru-RU"/>
        </w:rPr>
        <w:t>,</w:t>
      </w:r>
      <w:r w:rsidR="00CB3FB2" w:rsidRPr="00971BC3">
        <w:rPr>
          <w:rFonts w:ascii="Times New Roman" w:eastAsia="Times New Roman" w:hAnsi="Times New Roman" w:cs="Times New Roman"/>
          <w:b/>
          <w:sz w:val="28"/>
          <w:szCs w:val="28"/>
          <w:lang w:eastAsia="ru-RU"/>
        </w:rPr>
        <w:t xml:space="preserve"> </w:t>
      </w:r>
      <w:r w:rsidR="00CB3FB2" w:rsidRPr="00CB3FB2">
        <w:rPr>
          <w:rFonts w:ascii="Times New Roman" w:eastAsia="Times New Roman" w:hAnsi="Times New Roman" w:cs="Times New Roman"/>
          <w:bCs/>
          <w:sz w:val="28"/>
          <w:szCs w:val="28"/>
          <w:lang w:eastAsia="ru-RU"/>
        </w:rPr>
        <w:t>и участники референдума, работающие вахтовым методом, не имевшие возможности подать заявление о включении в список участников референдума по месту нахождения, решением участковой комиссии референдума могут быть включены в список участников референдума на участке референдума по месту их временного пребывания по личному письменному заявлению, поданному в участковую комиссию референдума не позднее 14 часов по местному времени дня, предшествующего дню голосования (такие участники референдума включаются в список участников референдума в указанном порядке также в случае совмещения дня голосования на референдуме с днем голосования  на местном референдуме)»;</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0"/>
          <w:lang w:eastAsia="ru-RU"/>
        </w:rPr>
      </w:pPr>
      <w:r w:rsidRPr="00AE772A">
        <w:rPr>
          <w:rFonts w:ascii="Times New Roman" w:eastAsia="Times New Roman" w:hAnsi="Times New Roman" w:cs="Times New Roman"/>
          <w:color w:val="000000"/>
          <w:sz w:val="28"/>
          <w:szCs w:val="20"/>
          <w:lang w:eastAsia="ru-RU"/>
        </w:rPr>
        <w:t>г) дополнить частью 4</w:t>
      </w:r>
      <w:r w:rsidRPr="00AE772A">
        <w:rPr>
          <w:rFonts w:ascii="Times New Roman" w:eastAsia="Times New Roman" w:hAnsi="Times New Roman" w:cs="Times New Roman"/>
          <w:color w:val="000000"/>
          <w:sz w:val="28"/>
          <w:szCs w:val="20"/>
          <w:vertAlign w:val="superscript"/>
          <w:lang w:eastAsia="ru-RU"/>
        </w:rPr>
        <w:t xml:space="preserve">1 </w:t>
      </w:r>
      <w:r w:rsidRPr="00AE772A">
        <w:rPr>
          <w:rFonts w:ascii="Times New Roman" w:eastAsia="Times New Roman" w:hAnsi="Times New Roman" w:cs="Times New Roman"/>
          <w:color w:val="000000"/>
          <w:sz w:val="28"/>
          <w:szCs w:val="20"/>
          <w:lang w:eastAsia="ru-RU"/>
        </w:rPr>
        <w:t>следующего содержания:</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0"/>
          <w:lang w:eastAsia="ru-RU"/>
        </w:rPr>
      </w:pPr>
      <w:r w:rsidRPr="00AE772A">
        <w:rPr>
          <w:rFonts w:ascii="Times New Roman" w:eastAsia="Times New Roman" w:hAnsi="Times New Roman" w:cs="Times New Roman"/>
          <w:color w:val="000000"/>
          <w:sz w:val="28"/>
          <w:szCs w:val="20"/>
          <w:lang w:eastAsia="ru-RU"/>
        </w:rPr>
        <w:t>«4</w:t>
      </w:r>
      <w:r w:rsidRPr="00AE772A">
        <w:rPr>
          <w:rFonts w:ascii="Times New Roman" w:eastAsia="Times New Roman" w:hAnsi="Times New Roman" w:cs="Times New Roman"/>
          <w:color w:val="000000"/>
          <w:sz w:val="28"/>
          <w:szCs w:val="20"/>
          <w:vertAlign w:val="superscript"/>
          <w:lang w:eastAsia="ru-RU"/>
        </w:rPr>
        <w:t>1</w:t>
      </w:r>
      <w:r w:rsidRPr="00AE772A">
        <w:rPr>
          <w:rFonts w:ascii="Times New Roman" w:eastAsia="Times New Roman" w:hAnsi="Times New Roman" w:cs="Times New Roman"/>
          <w:color w:val="000000"/>
          <w:sz w:val="28"/>
          <w:szCs w:val="20"/>
          <w:lang w:eastAsia="ru-RU"/>
        </w:rPr>
        <w:t>. Информация о включении участника референдума в список участников референдума на участке референдума по месту их временного пребывания передается, в том числе с использованием ГАС «Выборы», в участковую комиссию референдума участка референдума, где данный участник референдума включен в список участников референдума по месту его жительства. Участковая комиссия референдума в соответствующей строке списка участников референдума делает отметку: «Включен в список участников референдума на участке референдума №» с указанием номера участка референдума и при необходимости наименования муниципального образования Тверской области.»;</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0"/>
          <w:lang w:eastAsia="ru-RU"/>
        </w:rPr>
      </w:pPr>
      <w:r w:rsidRPr="00AE772A">
        <w:rPr>
          <w:rFonts w:ascii="Times New Roman" w:eastAsia="Times New Roman" w:hAnsi="Times New Roman" w:cs="Times New Roman"/>
          <w:color w:val="000000"/>
          <w:sz w:val="28"/>
          <w:szCs w:val="20"/>
          <w:lang w:eastAsia="ru-RU"/>
        </w:rPr>
        <w:t>д) в первом предложении части 5 после слов «городского округа» дополнить словами «, муниципального округа»;</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0"/>
          <w:lang w:eastAsia="ru-RU"/>
        </w:rPr>
      </w:pPr>
      <w:r w:rsidRPr="00AE772A">
        <w:rPr>
          <w:rFonts w:ascii="Times New Roman" w:eastAsia="Times New Roman" w:hAnsi="Times New Roman" w:cs="Times New Roman"/>
          <w:color w:val="000000"/>
          <w:sz w:val="28"/>
          <w:szCs w:val="20"/>
          <w:lang w:eastAsia="ru-RU"/>
        </w:rPr>
        <w:t>е) в шестом предложении части 13 слова «, а также в случае выдачи участнику референдума открепительного удостоверения» исключить;</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0"/>
          <w:lang w:eastAsia="ru-RU"/>
        </w:rPr>
      </w:pPr>
      <w:r w:rsidRPr="00AE772A">
        <w:rPr>
          <w:rFonts w:ascii="Times New Roman" w:eastAsia="Times New Roman" w:hAnsi="Times New Roman" w:cs="Times New Roman"/>
          <w:color w:val="000000"/>
          <w:sz w:val="28"/>
          <w:szCs w:val="20"/>
          <w:lang w:eastAsia="ru-RU"/>
        </w:rPr>
        <w:t>3) в абзаце втором статьи 19 после слов «городского округа» дополнить словами «, муниципального округа»;</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E772A">
        <w:rPr>
          <w:rFonts w:ascii="Times New Roman" w:eastAsia="Times New Roman" w:hAnsi="Times New Roman" w:cs="Times New Roman"/>
          <w:color w:val="000000"/>
          <w:sz w:val="28"/>
          <w:szCs w:val="20"/>
          <w:lang w:eastAsia="ru-RU"/>
        </w:rPr>
        <w:t xml:space="preserve">4) </w:t>
      </w:r>
      <w:r w:rsidRPr="00AE772A">
        <w:rPr>
          <w:rFonts w:ascii="Times New Roman" w:eastAsia="Times New Roman" w:hAnsi="Times New Roman" w:cs="Times New Roman"/>
          <w:bCs/>
          <w:sz w:val="28"/>
          <w:szCs w:val="28"/>
          <w:lang w:eastAsia="ru-RU"/>
        </w:rPr>
        <w:t>статью 20 дополнить частью 9 следующего содержания:</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E772A">
        <w:rPr>
          <w:rFonts w:ascii="Times New Roman" w:eastAsia="Times New Roman" w:hAnsi="Times New Roman" w:cs="Times New Roman"/>
          <w:bCs/>
          <w:sz w:val="28"/>
          <w:szCs w:val="28"/>
          <w:lang w:eastAsia="ru-RU"/>
        </w:rPr>
        <w:t>«</w:t>
      </w:r>
      <w:r w:rsidR="00CB3FB2" w:rsidRPr="005E4B27">
        <w:rPr>
          <w:rFonts w:ascii="Times New Roman" w:hAnsi="Times New Roman" w:cs="Times New Roman"/>
          <w:bCs/>
          <w:sz w:val="28"/>
          <w:szCs w:val="28"/>
        </w:rPr>
        <w:t>9. В соответствии с пунктом 20 статьи 20 Федерального закона в целях обеспечения реализации права на участие в референдуме Тверской области граждан Российской Федерации, а также оказания содействия комиссиям референдума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r w:rsidRPr="00AE772A">
        <w:rPr>
          <w:rFonts w:ascii="Times New Roman" w:eastAsia="Times New Roman" w:hAnsi="Times New Roman" w:cs="Times New Roman"/>
          <w:bCs/>
          <w:sz w:val="28"/>
          <w:szCs w:val="28"/>
          <w:lang w:eastAsia="ru-RU"/>
        </w:rPr>
        <w:t>».»;</w:t>
      </w:r>
    </w:p>
    <w:p w:rsid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5) в статье 22:</w:t>
      </w:r>
    </w:p>
    <w:p w:rsidR="00BC45D4" w:rsidRDefault="00BC45D4"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C45D4" w:rsidRPr="00AE772A" w:rsidRDefault="00BC45D4"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C45D4" w:rsidRDefault="00BC45D4"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C45D4" w:rsidRDefault="00BC45D4"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а) в первом предложении части 1 слова «открепительными удостоверениями,» исключить;</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б) в подпункте «а» части 9 слова «реестром выдачи открепительных удостоверений, находящимися в комиссии референдума открепительными удостоверениями,» исключить;</w:t>
      </w:r>
    </w:p>
    <w:p w:rsidR="00890ACA" w:rsidRDefault="00890AC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AE772A">
        <w:rPr>
          <w:rFonts w:ascii="Times New Roman" w:eastAsia="Times New Roman" w:hAnsi="Times New Roman" w:cs="Times New Roman"/>
          <w:sz w:val="28"/>
          <w:szCs w:val="28"/>
          <w:lang w:eastAsia="ru-RU"/>
        </w:rPr>
        <w:t>) в части 7 статьи 35 слова «открепительных удостоверений,» исключить;</w:t>
      </w:r>
    </w:p>
    <w:p w:rsidR="00AE772A" w:rsidRPr="00AE772A" w:rsidRDefault="00890AC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AE772A" w:rsidRPr="00AE772A">
        <w:rPr>
          <w:rFonts w:ascii="Times New Roman" w:eastAsia="Times New Roman" w:hAnsi="Times New Roman" w:cs="Times New Roman"/>
          <w:sz w:val="28"/>
          <w:szCs w:val="28"/>
          <w:lang w:eastAsia="ru-RU"/>
        </w:rPr>
        <w:t>) в части 10 статьи 38 после слов «</w:t>
      </w:r>
      <w:r w:rsidR="00337703">
        <w:rPr>
          <w:rFonts w:ascii="Times New Roman" w:eastAsia="Times New Roman" w:hAnsi="Times New Roman" w:cs="Times New Roman"/>
          <w:sz w:val="28"/>
          <w:szCs w:val="28"/>
          <w:lang w:eastAsia="ru-RU"/>
        </w:rPr>
        <w:t xml:space="preserve">областного бюджета </w:t>
      </w:r>
      <w:r w:rsidR="00AE772A" w:rsidRPr="00AE772A">
        <w:rPr>
          <w:rFonts w:ascii="Times New Roman" w:eastAsia="Times New Roman" w:hAnsi="Times New Roman" w:cs="Times New Roman"/>
          <w:sz w:val="28"/>
          <w:szCs w:val="28"/>
          <w:lang w:eastAsia="ru-RU"/>
        </w:rPr>
        <w:t>Тверской области» дополнить словами «и закрыть этот счет»;</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8) статью 40</w:t>
      </w:r>
      <w:r w:rsidRPr="00AE772A">
        <w:rPr>
          <w:rFonts w:ascii="Times New Roman" w:eastAsia="Times New Roman" w:hAnsi="Times New Roman" w:cs="Times New Roman"/>
          <w:sz w:val="28"/>
          <w:szCs w:val="28"/>
          <w:vertAlign w:val="superscript"/>
          <w:lang w:eastAsia="ru-RU"/>
        </w:rPr>
        <w:t>1</w:t>
      </w:r>
      <w:r w:rsidRPr="00AE772A">
        <w:rPr>
          <w:rFonts w:ascii="Times New Roman" w:eastAsia="Times New Roman" w:hAnsi="Times New Roman" w:cs="Times New Roman"/>
          <w:sz w:val="28"/>
          <w:szCs w:val="28"/>
          <w:lang w:eastAsia="ru-RU"/>
        </w:rPr>
        <w:t xml:space="preserve"> признать утратившей силу;</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9) в части 10 статьи 41 третье предложение исключить;</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10) в статье 42:</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а) в части 3 после слова «(пломбируются)» дополнить словами «</w:t>
      </w:r>
      <w:r w:rsidR="00D95245">
        <w:rPr>
          <w:rFonts w:ascii="Times New Roman" w:eastAsia="Times New Roman" w:hAnsi="Times New Roman" w:cs="Times New Roman"/>
          <w:sz w:val="28"/>
          <w:szCs w:val="28"/>
          <w:lang w:eastAsia="ru-RU"/>
        </w:rPr>
        <w:t xml:space="preserve">, </w:t>
      </w:r>
      <w:r w:rsidRPr="00AE772A">
        <w:rPr>
          <w:rFonts w:ascii="Times New Roman" w:eastAsia="Times New Roman" w:hAnsi="Times New Roman" w:cs="Times New Roman"/>
          <w:sz w:val="28"/>
          <w:szCs w:val="28"/>
          <w:lang w:eastAsia="ru-RU"/>
        </w:rPr>
        <w:t>а также информирует о числе участников референдума, включенных в список участников референдума на данном участке референдума, о числе участников референдума, исключенных из списка участников референдума в связи с подачей заявления о включении в список участников референдума по месту своего нахождения на ином участке референдума, а также о числе участников референдума, подавших заявления о включении в список участников референдума по месту своего нахождения на данном участке референдума»;</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б) в части 5 слова «, а если участник референдума голосует по открепительному удостоверению, - по предъявлении также открепительного удостоверения» исключить;</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в) четвертое предложение в части 6 исключить;</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г) дополнить частью 14 следующего содержания:</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 xml:space="preserve">«14. При проведении референдума участник референдума, который будет находиться в день голосования вне места своего жительства, вправе подать в участковую комиссию референдума заявление о включении в список участников референдума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пункте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голосования и заканчивается в 14 часов по местному времени дня, предшествующего дню голосования. Заявление может быть подано участником референдума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Участник референдума, подавший заявление, исключается из списка участников референдума по месту своего жительства. </w:t>
      </w:r>
      <w:r w:rsidRPr="00AE772A">
        <w:rPr>
          <w:rFonts w:ascii="Times New Roman" w:eastAsia="Times New Roman" w:hAnsi="Times New Roman" w:cs="Times New Roman"/>
          <w:sz w:val="28"/>
          <w:szCs w:val="28"/>
          <w:lang w:eastAsia="ru-RU"/>
        </w:rPr>
        <w:lastRenderedPageBreak/>
        <w:t>Участник референдума, подавший заявление, может быть включен в список участников референдума по месту своего нахождения только на одном участке референдума. Участник референдума, подавший заявление и явившийся в день голосования на участок референдума по месту своего жительства, может быть включен в список участников референдума только по решению участковой комиссии референдума и только после установления факта, свидетельствующего о том, что он не проголосовал на участке референдума по месту своего нахождения. В случае включения участника референдума в список участников референдума по месту своего жительства он утрачивает право быть включенным в список участников референдума по месту своего нахождения. Информация о подаче заявления участником референдума, в том числе об участке референдума, на котором участник референдума, подавший заявление, должен быть в соответствии с порядком включен в список участников референдума, обрабатывается и доводится до сведения соответствующих территориальных и участковых комиссий референдума, в том числе с использованием ГАС «Выборы». Информация о числе участников референдума, подавших заявления, отдельно по каждому участку референдума размещается в информационно-телекоммуникационной сети «Интернет» в соответствии с порядком.»;</w:t>
      </w:r>
    </w:p>
    <w:p w:rsidR="00890AC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color w:val="000000"/>
          <w:sz w:val="28"/>
          <w:szCs w:val="28"/>
          <w:lang w:eastAsia="ru-RU"/>
        </w:rPr>
        <w:t>1</w:t>
      </w:r>
      <w:r w:rsidR="00890ACA">
        <w:rPr>
          <w:rFonts w:ascii="Times New Roman" w:eastAsia="Times New Roman" w:hAnsi="Times New Roman" w:cs="Times New Roman"/>
          <w:color w:val="000000"/>
          <w:sz w:val="28"/>
          <w:szCs w:val="28"/>
          <w:lang w:eastAsia="ru-RU"/>
        </w:rPr>
        <w:t>1</w:t>
      </w:r>
      <w:r w:rsidRPr="00AE772A">
        <w:rPr>
          <w:rFonts w:ascii="Times New Roman" w:eastAsia="Times New Roman" w:hAnsi="Times New Roman" w:cs="Times New Roman"/>
          <w:color w:val="000000"/>
          <w:sz w:val="28"/>
          <w:szCs w:val="28"/>
          <w:lang w:eastAsia="ru-RU"/>
        </w:rPr>
        <w:t>) в части 1 статьи 44 слова «на данном участке референдума и находятся в местах содержания под стражей подозреваемых и обвиняемых» заменить словами «, но в отношении которых в соответствии с Уголовно-процессуальным кодексом Российской Федерации избрана мера пресечения, исключающая возможность посещения помещения для голосования»;</w:t>
      </w:r>
      <w:r w:rsidR="00890ACA" w:rsidRPr="00890ACA">
        <w:rPr>
          <w:rFonts w:ascii="Times New Roman" w:eastAsia="Times New Roman" w:hAnsi="Times New Roman" w:cs="Times New Roman"/>
          <w:sz w:val="28"/>
          <w:szCs w:val="28"/>
          <w:lang w:eastAsia="ru-RU"/>
        </w:rPr>
        <w:t xml:space="preserve"> </w:t>
      </w:r>
    </w:p>
    <w:p w:rsidR="00AE772A" w:rsidRPr="00AE772A" w:rsidRDefault="00890ACA" w:rsidP="001212A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E772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AE772A">
        <w:rPr>
          <w:rFonts w:ascii="Times New Roman" w:eastAsia="Times New Roman" w:hAnsi="Times New Roman" w:cs="Times New Roman"/>
          <w:sz w:val="28"/>
          <w:szCs w:val="28"/>
          <w:lang w:eastAsia="ru-RU"/>
        </w:rPr>
        <w:t xml:space="preserve">) абзацы одиннадцатый – шестнадцатый подпункта «д» </w:t>
      </w:r>
      <w:r>
        <w:rPr>
          <w:rFonts w:ascii="Times New Roman" w:eastAsia="Times New Roman" w:hAnsi="Times New Roman" w:cs="Times New Roman"/>
          <w:sz w:val="28"/>
          <w:szCs w:val="28"/>
          <w:lang w:eastAsia="ru-RU"/>
        </w:rPr>
        <w:t xml:space="preserve">части 2 </w:t>
      </w:r>
      <w:r w:rsidRPr="00AE772A">
        <w:rPr>
          <w:rFonts w:ascii="Times New Roman" w:eastAsia="Times New Roman" w:hAnsi="Times New Roman" w:cs="Times New Roman"/>
          <w:sz w:val="28"/>
          <w:szCs w:val="28"/>
          <w:lang w:eastAsia="ru-RU"/>
        </w:rPr>
        <w:t>статьи 45 признать утратившими силу;</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13) в статье 46:</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а) в части 5:</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в подпункте «а» слова «которым выданы открепительные удостоверения территориальной комиссией и участковой комиссией референдума, а также» исключить;</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подпункты «д» - «ж» признать утратившими силу;</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б) абзацы шестой – одиннадцатый части 6 признать утратившими силу;</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в) во втором предложении части 22 слова «а также упакованные открепительные удостоверения,» и слова «, общее число всех упакованных открепительных удостоверений» исключить;</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14) в статье 47:</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а) второе и третье предложения в части 3 исключить;</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б) пункт 3 части 4 признать утратившим силу;</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15) в части 5 статьи 48 слова «, открепительные удостоверения» исключить;</w:t>
      </w:r>
    </w:p>
    <w:p w:rsidR="00AE772A" w:rsidRP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16) часть 6 статьи 49 признать утратившей силу;</w:t>
      </w:r>
    </w:p>
    <w:p w:rsidR="00AE772A" w:rsidRDefault="00AE772A"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2A">
        <w:rPr>
          <w:rFonts w:ascii="Times New Roman" w:eastAsia="Times New Roman" w:hAnsi="Times New Roman" w:cs="Times New Roman"/>
          <w:sz w:val="28"/>
          <w:szCs w:val="28"/>
          <w:lang w:eastAsia="ru-RU"/>
        </w:rPr>
        <w:t>17) в статье 52 слово «только» исключить.</w:t>
      </w:r>
    </w:p>
    <w:p w:rsidR="001212A9" w:rsidRPr="00AE772A" w:rsidRDefault="001212A9"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C45D4" w:rsidRDefault="00BC45D4" w:rsidP="001212A9">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AE772A" w:rsidRPr="001212A9" w:rsidRDefault="00AE772A" w:rsidP="001212A9">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E772A">
        <w:rPr>
          <w:rFonts w:ascii="Times New Roman" w:eastAsia="Times New Roman" w:hAnsi="Times New Roman" w:cs="Times New Roman"/>
          <w:b/>
          <w:bCs/>
          <w:sz w:val="28"/>
          <w:szCs w:val="28"/>
          <w:lang w:eastAsia="ru-RU"/>
        </w:rPr>
        <w:t>Статья 2</w:t>
      </w:r>
    </w:p>
    <w:p w:rsidR="001212A9" w:rsidRPr="00AE772A" w:rsidRDefault="001212A9"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2A" w:rsidRPr="00AE772A" w:rsidRDefault="00D95245" w:rsidP="001212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5245">
        <w:rPr>
          <w:rFonts w:ascii="Times New Roman" w:eastAsia="Times New Roman" w:hAnsi="Times New Roman" w:cs="Times New Roman"/>
          <w:sz w:val="28"/>
          <w:szCs w:val="28"/>
          <w:lang w:eastAsia="ru-RU"/>
        </w:rPr>
        <w:t>Настоящий закон вступает в силу со дня его официального опубликования.</w:t>
      </w:r>
    </w:p>
    <w:p w:rsidR="00AE772A" w:rsidRDefault="00AE772A" w:rsidP="009760E4">
      <w:pPr>
        <w:spacing w:after="0" w:line="240" w:lineRule="auto"/>
        <w:ind w:firstLine="851"/>
        <w:jc w:val="center"/>
        <w:rPr>
          <w:rFonts w:ascii="Times New Roman" w:eastAsia="Times New Roman" w:hAnsi="Times New Roman" w:cs="Times New Roman"/>
          <w:sz w:val="32"/>
          <w:szCs w:val="24"/>
          <w:lang w:eastAsia="x-none"/>
        </w:rPr>
      </w:pPr>
    </w:p>
    <w:p w:rsidR="001212A9" w:rsidRPr="00AE772A" w:rsidRDefault="001212A9" w:rsidP="009760E4">
      <w:pPr>
        <w:spacing w:after="0" w:line="240" w:lineRule="auto"/>
        <w:ind w:firstLine="851"/>
        <w:jc w:val="center"/>
        <w:rPr>
          <w:rFonts w:ascii="Times New Roman" w:eastAsia="Times New Roman" w:hAnsi="Times New Roman" w:cs="Times New Roman"/>
          <w:sz w:val="32"/>
          <w:szCs w:val="24"/>
          <w:lang w:eastAsia="x-none"/>
        </w:rPr>
      </w:pPr>
    </w:p>
    <w:p w:rsidR="00C16EA0" w:rsidRDefault="00AE772A" w:rsidP="009760E4">
      <w:pPr>
        <w:spacing w:after="0" w:line="240" w:lineRule="auto"/>
        <w:rPr>
          <w:rFonts w:ascii="Times New Roman" w:eastAsia="Times New Roman" w:hAnsi="Times New Roman" w:cs="Times New Roman"/>
          <w:color w:val="000000"/>
          <w:sz w:val="28"/>
          <w:szCs w:val="28"/>
          <w:lang w:eastAsia="ru-RU"/>
        </w:rPr>
      </w:pPr>
      <w:r w:rsidRPr="009760E4">
        <w:rPr>
          <w:rFonts w:ascii="Times New Roman" w:eastAsia="Times New Roman" w:hAnsi="Times New Roman" w:cs="Times New Roman"/>
          <w:color w:val="000000"/>
          <w:sz w:val="28"/>
          <w:szCs w:val="28"/>
          <w:lang w:eastAsia="ru-RU"/>
        </w:rPr>
        <w:t xml:space="preserve">Губернатор Тверской области                                                            И.М. </w:t>
      </w:r>
      <w:proofErr w:type="spellStart"/>
      <w:r w:rsidRPr="009760E4">
        <w:rPr>
          <w:rFonts w:ascii="Times New Roman" w:eastAsia="Times New Roman" w:hAnsi="Times New Roman" w:cs="Times New Roman"/>
          <w:color w:val="000000"/>
          <w:sz w:val="28"/>
          <w:szCs w:val="28"/>
          <w:lang w:eastAsia="ru-RU"/>
        </w:rPr>
        <w:t>Руденя</w:t>
      </w:r>
      <w:proofErr w:type="spellEnd"/>
    </w:p>
    <w:p w:rsidR="001212A9" w:rsidRDefault="001212A9" w:rsidP="009760E4">
      <w:pPr>
        <w:spacing w:after="0" w:line="240" w:lineRule="auto"/>
        <w:rPr>
          <w:rFonts w:ascii="Times New Roman" w:eastAsia="Times New Roman" w:hAnsi="Times New Roman" w:cs="Times New Roman"/>
          <w:color w:val="000000"/>
          <w:sz w:val="28"/>
          <w:szCs w:val="28"/>
          <w:lang w:eastAsia="ru-RU"/>
        </w:rPr>
      </w:pPr>
    </w:p>
    <w:p w:rsidR="001212A9" w:rsidRDefault="001212A9" w:rsidP="009760E4">
      <w:pPr>
        <w:spacing w:after="0" w:line="240" w:lineRule="auto"/>
        <w:rPr>
          <w:rFonts w:ascii="Times New Roman" w:eastAsia="Times New Roman" w:hAnsi="Times New Roman" w:cs="Times New Roman"/>
          <w:color w:val="000000"/>
          <w:sz w:val="28"/>
          <w:szCs w:val="28"/>
          <w:lang w:eastAsia="ru-RU"/>
        </w:rPr>
      </w:pPr>
    </w:p>
    <w:p w:rsidR="001212A9" w:rsidRDefault="001212A9" w:rsidP="009760E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Тверь</w:t>
      </w:r>
    </w:p>
    <w:p w:rsidR="008A6EDE" w:rsidRPr="008A6EDE" w:rsidRDefault="008A6EDE" w:rsidP="008A6EDE">
      <w:pPr>
        <w:spacing w:after="0" w:line="240" w:lineRule="auto"/>
        <w:rPr>
          <w:rFonts w:ascii="Times New Roman" w:hAnsi="Times New Roman" w:cs="Times New Roman"/>
          <w:sz w:val="28"/>
          <w:szCs w:val="28"/>
        </w:rPr>
      </w:pPr>
      <w:r w:rsidRPr="008A6EDE">
        <w:rPr>
          <w:rFonts w:ascii="Times New Roman" w:hAnsi="Times New Roman" w:cs="Times New Roman"/>
          <w:sz w:val="28"/>
          <w:szCs w:val="28"/>
        </w:rPr>
        <w:t>6 ноября 2019 года</w:t>
      </w:r>
    </w:p>
    <w:p w:rsidR="008A6EDE" w:rsidRPr="008A6EDE" w:rsidRDefault="008A6EDE" w:rsidP="008A6EDE">
      <w:pPr>
        <w:spacing w:after="0" w:line="240" w:lineRule="auto"/>
        <w:rPr>
          <w:rFonts w:ascii="Times New Roman" w:hAnsi="Times New Roman" w:cs="Times New Roman"/>
          <w:sz w:val="28"/>
          <w:szCs w:val="28"/>
        </w:rPr>
      </w:pPr>
      <w:r w:rsidRPr="008A6EDE">
        <w:rPr>
          <w:rFonts w:ascii="Times New Roman" w:hAnsi="Times New Roman" w:cs="Times New Roman"/>
          <w:sz w:val="28"/>
          <w:szCs w:val="28"/>
        </w:rPr>
        <w:t>№ 65-ЗО</w:t>
      </w:r>
    </w:p>
    <w:p w:rsidR="00D95245" w:rsidRDefault="00D95245"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bookmarkStart w:id="0" w:name="_GoBack"/>
      <w:bookmarkEnd w:id="0"/>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BC45D4" w:rsidRDefault="00BC45D4" w:rsidP="009760E4">
      <w:pPr>
        <w:spacing w:after="0" w:line="240" w:lineRule="auto"/>
        <w:rPr>
          <w:rFonts w:ascii="Times New Roman" w:eastAsia="Times New Roman" w:hAnsi="Times New Roman" w:cs="Times New Roman"/>
          <w:color w:val="000000"/>
          <w:sz w:val="28"/>
          <w:szCs w:val="28"/>
          <w:lang w:eastAsia="ru-RU"/>
        </w:rPr>
      </w:pPr>
    </w:p>
    <w:p w:rsidR="00F43EB7" w:rsidRDefault="00F43EB7" w:rsidP="009760E4">
      <w:pPr>
        <w:spacing w:after="0" w:line="240" w:lineRule="auto"/>
        <w:rPr>
          <w:rFonts w:ascii="Times New Roman" w:eastAsia="Times New Roman" w:hAnsi="Times New Roman" w:cs="Times New Roman"/>
          <w:color w:val="000000"/>
          <w:sz w:val="28"/>
          <w:szCs w:val="28"/>
          <w:lang w:eastAsia="ru-RU"/>
        </w:rPr>
      </w:pPr>
    </w:p>
    <w:p w:rsidR="00D95245" w:rsidRDefault="00D95245" w:rsidP="009760E4">
      <w:pPr>
        <w:spacing w:after="0" w:line="240" w:lineRule="auto"/>
        <w:rPr>
          <w:rFonts w:ascii="Times New Roman" w:eastAsia="Times New Roman" w:hAnsi="Times New Roman" w:cs="Times New Roman"/>
          <w:color w:val="000000"/>
          <w:sz w:val="28"/>
          <w:szCs w:val="28"/>
          <w:lang w:eastAsia="ru-RU"/>
        </w:rPr>
      </w:pPr>
    </w:p>
    <w:p w:rsidR="00D95245" w:rsidRDefault="00BC45D4" w:rsidP="00BC45D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fldChar w:fldCharType="begin"/>
      </w:r>
      <w:r>
        <w:rPr>
          <w:rFonts w:ascii="Times New Roman" w:eastAsia="Times New Roman" w:hAnsi="Times New Roman" w:cs="Times New Roman"/>
          <w:color w:val="000000"/>
          <w:sz w:val="16"/>
          <w:szCs w:val="16"/>
          <w:lang w:eastAsia="ru-RU"/>
        </w:rPr>
        <w:instrText xml:space="preserve"> FILENAME  \p  \* MERGEFORMAT </w:instrText>
      </w:r>
      <w:r>
        <w:rPr>
          <w:rFonts w:ascii="Times New Roman" w:eastAsia="Times New Roman" w:hAnsi="Times New Roman" w:cs="Times New Roman"/>
          <w:color w:val="000000"/>
          <w:sz w:val="16"/>
          <w:szCs w:val="16"/>
          <w:lang w:eastAsia="ru-RU"/>
        </w:rPr>
        <w:fldChar w:fldCharType="separate"/>
      </w:r>
      <w:r>
        <w:rPr>
          <w:rFonts w:ascii="Times New Roman" w:eastAsia="Times New Roman" w:hAnsi="Times New Roman" w:cs="Times New Roman"/>
          <w:noProof/>
          <w:color w:val="000000"/>
          <w:sz w:val="16"/>
          <w:szCs w:val="16"/>
          <w:lang w:eastAsia="ru-RU"/>
        </w:rPr>
        <w:t>\\Fs01\комитет по госустройству\6 созыв\Документы комитета\46 заседание (24.10.2019)\pr\z(46)866-П-6.docx</w:t>
      </w:r>
      <w:r>
        <w:rPr>
          <w:rFonts w:ascii="Times New Roman" w:eastAsia="Times New Roman" w:hAnsi="Times New Roman" w:cs="Times New Roman"/>
          <w:color w:val="000000"/>
          <w:sz w:val="16"/>
          <w:szCs w:val="16"/>
          <w:lang w:eastAsia="ru-RU"/>
        </w:rPr>
        <w:fldChar w:fldCharType="end"/>
      </w:r>
    </w:p>
    <w:p w:rsidR="00856844" w:rsidRDefault="00856844" w:rsidP="00BC45D4">
      <w:pPr>
        <w:spacing w:after="0" w:line="240" w:lineRule="auto"/>
        <w:rPr>
          <w:rFonts w:ascii="Times New Roman" w:eastAsia="Times New Roman" w:hAnsi="Times New Roman" w:cs="Times New Roman"/>
          <w:color w:val="000000"/>
          <w:sz w:val="16"/>
          <w:szCs w:val="16"/>
          <w:lang w:eastAsia="ru-RU"/>
        </w:rPr>
      </w:pPr>
    </w:p>
    <w:p w:rsidR="00856844" w:rsidRPr="00856844" w:rsidRDefault="00856844" w:rsidP="008A6EDE">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ab/>
      </w:r>
    </w:p>
    <w:sectPr w:rsidR="00856844" w:rsidRPr="00856844" w:rsidSect="00F43EB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7B2" w:rsidRDefault="00A927B2" w:rsidP="00F43EB7">
      <w:pPr>
        <w:spacing w:after="0" w:line="240" w:lineRule="auto"/>
      </w:pPr>
      <w:r>
        <w:separator/>
      </w:r>
    </w:p>
  </w:endnote>
  <w:endnote w:type="continuationSeparator" w:id="0">
    <w:p w:rsidR="00A927B2" w:rsidRDefault="00A927B2" w:rsidP="00F43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7B2" w:rsidRDefault="00A927B2" w:rsidP="00F43EB7">
      <w:pPr>
        <w:spacing w:after="0" w:line="240" w:lineRule="auto"/>
      </w:pPr>
      <w:r>
        <w:separator/>
      </w:r>
    </w:p>
  </w:footnote>
  <w:footnote w:type="continuationSeparator" w:id="0">
    <w:p w:rsidR="00A927B2" w:rsidRDefault="00A927B2" w:rsidP="00F43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01122"/>
      <w:docPartObj>
        <w:docPartGallery w:val="Page Numbers (Top of Page)"/>
        <w:docPartUnique/>
      </w:docPartObj>
    </w:sdtPr>
    <w:sdtEndPr/>
    <w:sdtContent>
      <w:p w:rsidR="00F43EB7" w:rsidRDefault="00F43EB7">
        <w:pPr>
          <w:pStyle w:val="a4"/>
          <w:jc w:val="right"/>
        </w:pPr>
        <w:r>
          <w:fldChar w:fldCharType="begin"/>
        </w:r>
        <w:r>
          <w:instrText>PAGE   \* MERGEFORMAT</w:instrText>
        </w:r>
        <w:r>
          <w:fldChar w:fldCharType="separate"/>
        </w:r>
        <w:r w:rsidR="008A6EDE">
          <w:rPr>
            <w:noProof/>
          </w:rPr>
          <w:t>5</w:t>
        </w:r>
        <w:r>
          <w:fldChar w:fldCharType="end"/>
        </w:r>
      </w:p>
    </w:sdtContent>
  </w:sdt>
  <w:p w:rsidR="00F43EB7" w:rsidRDefault="00F43EB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01300"/>
    <w:multiLevelType w:val="hybridMultilevel"/>
    <w:tmpl w:val="745A36C2"/>
    <w:lvl w:ilvl="0" w:tplc="2B10777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72A"/>
    <w:rsid w:val="00010C28"/>
    <w:rsid w:val="001212A9"/>
    <w:rsid w:val="00337703"/>
    <w:rsid w:val="006C1AA6"/>
    <w:rsid w:val="008442D4"/>
    <w:rsid w:val="00856844"/>
    <w:rsid w:val="00890ACA"/>
    <w:rsid w:val="008A6EDE"/>
    <w:rsid w:val="009760E4"/>
    <w:rsid w:val="00A927B2"/>
    <w:rsid w:val="00AC0312"/>
    <w:rsid w:val="00AE772A"/>
    <w:rsid w:val="00BC45D4"/>
    <w:rsid w:val="00C16EA0"/>
    <w:rsid w:val="00CB3FB2"/>
    <w:rsid w:val="00D95245"/>
    <w:rsid w:val="00F43EB7"/>
    <w:rsid w:val="00F85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8A6B2-CE7C-473D-9A7D-1608502E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760E4"/>
    <w:pPr>
      <w:keepNext/>
      <w:spacing w:after="0" w:line="240" w:lineRule="auto"/>
      <w:jc w:val="center"/>
      <w:outlineLvl w:val="0"/>
    </w:pPr>
    <w:rPr>
      <w:rFonts w:ascii="Times New Roman" w:eastAsia="Times New Roman" w:hAnsi="Times New Roman" w:cs="Times New Roman"/>
      <w:b/>
      <w:sz w:val="3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0E4"/>
    <w:rPr>
      <w:rFonts w:ascii="Times New Roman" w:eastAsia="Times New Roman" w:hAnsi="Times New Roman" w:cs="Times New Roman"/>
      <w:b/>
      <w:sz w:val="32"/>
      <w:szCs w:val="28"/>
      <w:lang w:val="x-none" w:eastAsia="x-none"/>
    </w:rPr>
  </w:style>
  <w:style w:type="paragraph" w:styleId="a3">
    <w:name w:val="No Spacing"/>
    <w:qFormat/>
    <w:rsid w:val="009760E4"/>
    <w:pPr>
      <w:spacing w:after="0" w:line="240" w:lineRule="auto"/>
    </w:pPr>
    <w:rPr>
      <w:rFonts w:ascii="Calibri" w:eastAsia="Times New Roman" w:hAnsi="Calibri" w:cs="Times New Roman"/>
      <w:lang w:eastAsia="ru-RU"/>
    </w:rPr>
  </w:style>
  <w:style w:type="paragraph" w:styleId="a4">
    <w:name w:val="header"/>
    <w:basedOn w:val="a"/>
    <w:link w:val="a5"/>
    <w:uiPriority w:val="99"/>
    <w:unhideWhenUsed/>
    <w:rsid w:val="00F43EB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3EB7"/>
  </w:style>
  <w:style w:type="paragraph" w:styleId="a6">
    <w:name w:val="footer"/>
    <w:basedOn w:val="a"/>
    <w:link w:val="a7"/>
    <w:uiPriority w:val="99"/>
    <w:unhideWhenUsed/>
    <w:rsid w:val="00F43EB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3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543CCDAAAC6DA6BBF3DA2C9603CE9E49986F1C6AF89F3CC5B3BE94FBC38373F73AD3E41497B0448865939056271A60D42957DC26V8ID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1426</Words>
  <Characters>8134</Characters>
  <Application>Microsoft Office Word</Application>
  <DocSecurity>0</DocSecurity>
  <Lines>67</Lines>
  <Paragraphs>19</Paragraphs>
  <ScaleCrop>false</ScaleCrop>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 Федорова</dc:creator>
  <cp:keywords/>
  <dc:description/>
  <cp:lastModifiedBy>GoncharovaMA</cp:lastModifiedBy>
  <cp:revision>5</cp:revision>
  <dcterms:created xsi:type="dcterms:W3CDTF">2019-10-25T06:53:00Z</dcterms:created>
  <dcterms:modified xsi:type="dcterms:W3CDTF">2019-11-08T11:41:00Z</dcterms:modified>
</cp:coreProperties>
</file>