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CD" w:rsidRPr="00B50D95" w:rsidRDefault="00DC2FCD" w:rsidP="00DC2FCD">
      <w:pPr>
        <w:keepNext/>
        <w:jc w:val="center"/>
        <w:outlineLvl w:val="0"/>
        <w:rPr>
          <w:bCs/>
          <w:sz w:val="28"/>
          <w:szCs w:val="28"/>
        </w:rPr>
      </w:pPr>
      <w:bookmarkStart w:id="0" w:name="_Hlk26974733"/>
      <w:bookmarkEnd w:id="0"/>
      <w:r w:rsidRPr="00B50D95">
        <w:rPr>
          <w:noProof/>
          <w:lang w:eastAsia="ru-RU"/>
        </w:rPr>
        <w:drawing>
          <wp:inline distT="0" distB="0" distL="0" distR="0" wp14:anchorId="4ED1E718" wp14:editId="659B5F21">
            <wp:extent cx="944880" cy="960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CD" w:rsidRPr="00B50D95" w:rsidRDefault="00DC2FCD" w:rsidP="00DC2FCD">
      <w:pPr>
        <w:keepNext/>
        <w:jc w:val="center"/>
        <w:outlineLvl w:val="0"/>
        <w:rPr>
          <w:bCs/>
          <w:sz w:val="28"/>
          <w:szCs w:val="28"/>
        </w:rPr>
      </w:pPr>
    </w:p>
    <w:p w:rsidR="00DC2FCD" w:rsidRPr="00B50D95" w:rsidRDefault="00DC2FCD" w:rsidP="00DC2FCD">
      <w:pPr>
        <w:keepNext/>
        <w:jc w:val="center"/>
        <w:outlineLvl w:val="0"/>
        <w:rPr>
          <w:bCs/>
          <w:sz w:val="36"/>
          <w:szCs w:val="36"/>
        </w:rPr>
      </w:pPr>
      <w:r w:rsidRPr="00B50D95">
        <w:rPr>
          <w:bCs/>
          <w:sz w:val="36"/>
          <w:szCs w:val="36"/>
        </w:rPr>
        <w:t>ТВЕРСКАЯ ОБЛАСТЬ</w:t>
      </w:r>
    </w:p>
    <w:p w:rsidR="00DC2FCD" w:rsidRPr="00B50D95" w:rsidRDefault="00DC2FCD" w:rsidP="00DC2FCD">
      <w:pPr>
        <w:jc w:val="center"/>
        <w:rPr>
          <w:b/>
          <w:sz w:val="28"/>
        </w:rPr>
      </w:pPr>
    </w:p>
    <w:p w:rsidR="00DC2FCD" w:rsidRPr="00B50D95" w:rsidRDefault="00DC2FCD" w:rsidP="00DC2FCD">
      <w:pPr>
        <w:jc w:val="center"/>
        <w:rPr>
          <w:b/>
          <w:sz w:val="56"/>
          <w:szCs w:val="56"/>
        </w:rPr>
      </w:pPr>
      <w:r w:rsidRPr="00B50D95">
        <w:rPr>
          <w:b/>
          <w:sz w:val="56"/>
          <w:szCs w:val="56"/>
        </w:rPr>
        <w:t>З А К О Н</w:t>
      </w:r>
    </w:p>
    <w:p w:rsidR="00DC2FCD" w:rsidRPr="006B1AEA" w:rsidRDefault="00DC2FCD" w:rsidP="00DC2FCD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:rsidR="00DC2FCD" w:rsidRPr="006B1AEA" w:rsidRDefault="00DC2FCD" w:rsidP="00DC2FCD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DC2FCD" w:rsidRPr="006B1AEA" w:rsidRDefault="00DC2FCD" w:rsidP="00DC2FCD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2021 год и</w:t>
      </w:r>
    </w:p>
    <w:p w:rsidR="00DC2FCD" w:rsidRPr="006B1AEA" w:rsidRDefault="00DC2FCD" w:rsidP="00DC2FCD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AEA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2022 и 2023 годов»</w:t>
      </w:r>
    </w:p>
    <w:p w:rsidR="00DC2FCD" w:rsidRPr="006B1AEA" w:rsidRDefault="00DC2FCD" w:rsidP="00DC2FCD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DC2FCD" w:rsidRPr="006B1AEA" w:rsidRDefault="00DC2FCD" w:rsidP="00DC2FCD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DC2FCD" w:rsidRPr="006B1AEA" w:rsidRDefault="00DC2FCD" w:rsidP="00DC2FCD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6B1AEA">
        <w:rPr>
          <w:color w:val="000000"/>
          <w:sz w:val="28"/>
          <w:szCs w:val="28"/>
        </w:rPr>
        <w:t>Принят Законодательным Собранием</w:t>
      </w:r>
    </w:p>
    <w:p w:rsidR="00DC2FCD" w:rsidRPr="006B1AEA" w:rsidRDefault="00DC2FCD" w:rsidP="00DC2FCD">
      <w:pPr>
        <w:spacing w:line="276" w:lineRule="auto"/>
        <w:ind w:right="57" w:firstLine="567"/>
        <w:jc w:val="right"/>
        <w:rPr>
          <w:color w:val="000000" w:themeColor="text1"/>
          <w:sz w:val="28"/>
          <w:szCs w:val="28"/>
          <w:lang w:eastAsia="ar-SA"/>
        </w:rPr>
      </w:pPr>
      <w:r w:rsidRPr="006B1AE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20 мая</w:t>
      </w:r>
      <w:r w:rsidRPr="006B1AEA">
        <w:rPr>
          <w:color w:val="000000"/>
          <w:sz w:val="28"/>
          <w:szCs w:val="28"/>
        </w:rPr>
        <w:t xml:space="preserve"> 2021 года</w:t>
      </w:r>
    </w:p>
    <w:p w:rsidR="00F702AE" w:rsidRDefault="00F702AE" w:rsidP="00D64A8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64A84" w:rsidRDefault="00D64A84" w:rsidP="00D64A8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64A84" w:rsidRPr="006B1AEA" w:rsidRDefault="00D64A84" w:rsidP="00D64A84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6B1AEA" w:rsidRDefault="0070778E" w:rsidP="00D64A84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6B1AEA">
        <w:rPr>
          <w:color w:val="000000" w:themeColor="text1"/>
        </w:rPr>
        <w:t>Статья 1</w:t>
      </w:r>
    </w:p>
    <w:p w:rsidR="000A4479" w:rsidRPr="006B1AEA" w:rsidRDefault="0070778E" w:rsidP="00D64A84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6B1AEA"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</w:t>
      </w:r>
      <w:r w:rsidR="000F18A2" w:rsidRPr="006B1AEA">
        <w:rPr>
          <w:bCs/>
          <w:iCs/>
          <w:color w:val="000000" w:themeColor="text1"/>
          <w:sz w:val="28"/>
          <w:szCs w:val="28"/>
        </w:rPr>
        <w:t>28</w:t>
      </w:r>
      <w:r w:rsidRPr="006B1AEA">
        <w:rPr>
          <w:bCs/>
          <w:iCs/>
          <w:color w:val="000000" w:themeColor="text1"/>
          <w:sz w:val="28"/>
          <w:szCs w:val="28"/>
        </w:rPr>
        <w:t>.12.20</w:t>
      </w:r>
      <w:r w:rsidR="000F18A2" w:rsidRPr="006B1AEA">
        <w:rPr>
          <w:bCs/>
          <w:iCs/>
          <w:color w:val="000000" w:themeColor="text1"/>
          <w:sz w:val="28"/>
          <w:szCs w:val="28"/>
        </w:rPr>
        <w:t>20</w:t>
      </w:r>
      <w:r w:rsidRPr="006B1AEA">
        <w:rPr>
          <w:bCs/>
          <w:iCs/>
          <w:color w:val="000000" w:themeColor="text1"/>
          <w:sz w:val="28"/>
          <w:szCs w:val="28"/>
        </w:rPr>
        <w:t xml:space="preserve"> № </w:t>
      </w:r>
      <w:r w:rsidR="000F18A2" w:rsidRPr="006B1AEA">
        <w:rPr>
          <w:bCs/>
          <w:iCs/>
          <w:color w:val="000000" w:themeColor="text1"/>
          <w:sz w:val="28"/>
          <w:szCs w:val="28"/>
        </w:rPr>
        <w:t>84</w:t>
      </w:r>
      <w:r w:rsidRPr="006B1AEA">
        <w:rPr>
          <w:bCs/>
          <w:iCs/>
          <w:color w:val="000000" w:themeColor="text1"/>
          <w:sz w:val="28"/>
          <w:szCs w:val="28"/>
        </w:rPr>
        <w:t>-ЗО «Об</w:t>
      </w:r>
      <w:r w:rsidR="00150B93" w:rsidRPr="006B1AEA">
        <w:rPr>
          <w:bCs/>
          <w:iCs/>
          <w:color w:val="000000" w:themeColor="text1"/>
          <w:sz w:val="28"/>
          <w:szCs w:val="28"/>
        </w:rPr>
        <w:t> </w:t>
      </w:r>
      <w:r w:rsidRPr="006B1AEA">
        <w:rPr>
          <w:bCs/>
          <w:iCs/>
          <w:color w:val="000000" w:themeColor="text1"/>
          <w:sz w:val="28"/>
          <w:szCs w:val="28"/>
        </w:rPr>
        <w:t>областном бюджете Тверской области на 20</w:t>
      </w:r>
      <w:r w:rsidR="00E4422F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1</w:t>
      </w:r>
      <w:r w:rsidRPr="006B1AEA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2</w:t>
      </w:r>
      <w:r w:rsidRPr="006B1AEA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6B1AEA">
        <w:rPr>
          <w:bCs/>
          <w:iCs/>
          <w:color w:val="000000" w:themeColor="text1"/>
          <w:sz w:val="28"/>
          <w:szCs w:val="28"/>
        </w:rPr>
        <w:t>2</w:t>
      </w:r>
      <w:r w:rsidR="000F18A2" w:rsidRPr="006B1AEA">
        <w:rPr>
          <w:bCs/>
          <w:iCs/>
          <w:color w:val="000000" w:themeColor="text1"/>
          <w:sz w:val="28"/>
          <w:szCs w:val="28"/>
        </w:rPr>
        <w:t>3</w:t>
      </w:r>
      <w:r w:rsidRPr="006B1AEA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B32330" w:rsidRPr="006B1AEA">
        <w:rPr>
          <w:bCs/>
          <w:iCs/>
          <w:color w:val="000000" w:themeColor="text1"/>
          <w:sz w:val="28"/>
          <w:szCs w:val="28"/>
        </w:rPr>
        <w:t>(с изменениями, внесенными закон</w:t>
      </w:r>
      <w:r w:rsidR="001D0B27">
        <w:rPr>
          <w:bCs/>
          <w:iCs/>
          <w:color w:val="000000" w:themeColor="text1"/>
          <w:sz w:val="28"/>
          <w:szCs w:val="28"/>
        </w:rPr>
        <w:t>ами</w:t>
      </w:r>
      <w:r w:rsidR="00B32330" w:rsidRPr="006B1AEA">
        <w:rPr>
          <w:bCs/>
          <w:iCs/>
          <w:color w:val="000000" w:themeColor="text1"/>
          <w:sz w:val="28"/>
          <w:szCs w:val="28"/>
        </w:rPr>
        <w:t xml:space="preserve"> Тверской области от </w:t>
      </w:r>
      <w:r w:rsidR="00780693" w:rsidRPr="006B1AEA">
        <w:rPr>
          <w:bCs/>
          <w:iCs/>
          <w:color w:val="000000" w:themeColor="text1"/>
          <w:sz w:val="28"/>
          <w:szCs w:val="28"/>
        </w:rPr>
        <w:t>05</w:t>
      </w:r>
      <w:r w:rsidR="00B32330" w:rsidRPr="006B1AEA">
        <w:rPr>
          <w:bCs/>
          <w:iCs/>
          <w:color w:val="000000" w:themeColor="text1"/>
          <w:sz w:val="28"/>
          <w:szCs w:val="28"/>
        </w:rPr>
        <w:t>.04.2021 № </w:t>
      </w:r>
      <w:r w:rsidR="00780693" w:rsidRPr="006B1AEA">
        <w:rPr>
          <w:bCs/>
          <w:iCs/>
          <w:color w:val="000000" w:themeColor="text1"/>
          <w:sz w:val="28"/>
          <w:szCs w:val="28"/>
        </w:rPr>
        <w:t>10</w:t>
      </w:r>
      <w:r w:rsidR="00B32330" w:rsidRPr="006B1AEA">
        <w:rPr>
          <w:bCs/>
          <w:iCs/>
          <w:color w:val="000000" w:themeColor="text1"/>
          <w:sz w:val="28"/>
          <w:szCs w:val="28"/>
        </w:rPr>
        <w:t>-ЗО</w:t>
      </w:r>
      <w:r w:rsidR="001D0B27">
        <w:rPr>
          <w:bCs/>
          <w:iCs/>
          <w:color w:val="000000" w:themeColor="text1"/>
          <w:sz w:val="28"/>
          <w:szCs w:val="28"/>
        </w:rPr>
        <w:t>, от 28.04.2021 № 30-ЗО)</w:t>
      </w:r>
      <w:r w:rsidR="00B32330" w:rsidRPr="006B1AEA">
        <w:rPr>
          <w:bCs/>
          <w:iCs/>
          <w:color w:val="000000" w:themeColor="text1"/>
          <w:sz w:val="28"/>
          <w:szCs w:val="28"/>
        </w:rPr>
        <w:t xml:space="preserve"> </w:t>
      </w:r>
      <w:r w:rsidRPr="006B1AEA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6B1AEA" w:rsidRDefault="000A4479" w:rsidP="009F66BA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10F22" w:rsidRPr="006B1AEA" w:rsidRDefault="00B10F22" w:rsidP="009F66BA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4F652A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1:</w:t>
      </w:r>
    </w:p>
    <w:p w:rsidR="006917CC" w:rsidRPr="006B1AEA" w:rsidRDefault="001D0B27" w:rsidP="009F66BA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46D0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3631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46D08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917CC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80693" w:rsidRPr="006B1AEA" w:rsidRDefault="0036316B" w:rsidP="009F66B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9"/>
      <w:r>
        <w:rPr>
          <w:rFonts w:ascii="Times New Roman" w:hAnsi="Times New Roman" w:cs="Times New Roman"/>
          <w:sz w:val="28"/>
          <w:szCs w:val="28"/>
        </w:rPr>
        <w:t>в пункте 2</w:t>
      </w:r>
      <w:r w:rsidR="00780693" w:rsidRPr="006B1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«в сумме </w:t>
      </w:r>
      <w:r w:rsidR="00780693" w:rsidRPr="006B1AEA">
        <w:rPr>
          <w:rFonts w:ascii="Times New Roman" w:hAnsi="Times New Roman" w:cs="Times New Roman"/>
          <w:sz w:val="28"/>
          <w:szCs w:val="28"/>
        </w:rPr>
        <w:t>8</w:t>
      </w:r>
      <w:r w:rsidR="00B10F22" w:rsidRPr="006B1AEA">
        <w:rPr>
          <w:rFonts w:ascii="Times New Roman" w:hAnsi="Times New Roman" w:cs="Times New Roman"/>
          <w:sz w:val="28"/>
          <w:szCs w:val="28"/>
        </w:rPr>
        <w:t>8</w:t>
      </w:r>
      <w:r w:rsidR="00780693" w:rsidRPr="006B1AEA">
        <w:rPr>
          <w:rFonts w:ascii="Times New Roman" w:hAnsi="Times New Roman" w:cs="Times New Roman"/>
          <w:sz w:val="28"/>
          <w:szCs w:val="28"/>
        </w:rPr>
        <w:t> </w:t>
      </w:r>
      <w:r w:rsidR="00BB5DCD" w:rsidRPr="006B1AEA">
        <w:rPr>
          <w:rFonts w:ascii="Times New Roman" w:hAnsi="Times New Roman" w:cs="Times New Roman"/>
          <w:sz w:val="28"/>
          <w:szCs w:val="28"/>
        </w:rPr>
        <w:t>661 217,9</w:t>
      </w:r>
      <w:r w:rsidR="00B10F22" w:rsidRPr="006B1AEA">
        <w:rPr>
          <w:rFonts w:ascii="Times New Roman" w:hAnsi="Times New Roman" w:cs="Times New Roman"/>
          <w:sz w:val="28"/>
          <w:szCs w:val="28"/>
        </w:rPr>
        <w:t> </w:t>
      </w:r>
      <w:r w:rsidR="00780693" w:rsidRPr="006B1AEA">
        <w:rPr>
          <w:rFonts w:ascii="Times New Roman" w:hAnsi="Times New Roman" w:cs="Times New Roman"/>
          <w:sz w:val="28"/>
          <w:szCs w:val="28"/>
        </w:rPr>
        <w:t>тыс. руб.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9190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702AE">
        <w:rPr>
          <w:rFonts w:ascii="Times New Roman" w:hAnsi="Times New Roman" w:cs="Times New Roman"/>
          <w:sz w:val="28"/>
          <w:szCs w:val="28"/>
        </w:rPr>
        <w:t>88 881 389</w:t>
      </w:r>
      <w:r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780693" w:rsidRPr="006B1AEA">
        <w:rPr>
          <w:rFonts w:ascii="Times New Roman" w:hAnsi="Times New Roman" w:cs="Times New Roman"/>
          <w:sz w:val="28"/>
          <w:szCs w:val="28"/>
        </w:rPr>
        <w:t>;</w:t>
      </w:r>
    </w:p>
    <w:p w:rsidR="000F18A2" w:rsidRPr="009F66BA" w:rsidRDefault="0036316B" w:rsidP="009F66B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</w:t>
      </w:r>
      <w:r w:rsidR="00780693" w:rsidRPr="006B1AE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10F22" w:rsidRPr="006B1AEA">
        <w:rPr>
          <w:rFonts w:ascii="Times New Roman" w:hAnsi="Times New Roman" w:cs="Times New Roman"/>
          <w:sz w:val="28"/>
          <w:szCs w:val="28"/>
        </w:rPr>
        <w:t>4</w:t>
      </w:r>
      <w:r w:rsidR="00BB5DCD" w:rsidRPr="006B1AEA">
        <w:rPr>
          <w:rFonts w:ascii="Times New Roman" w:hAnsi="Times New Roman" w:cs="Times New Roman"/>
          <w:sz w:val="28"/>
          <w:szCs w:val="28"/>
        </w:rPr>
        <w:t> 952 437,3</w:t>
      </w:r>
      <w:r w:rsidR="00B10F22" w:rsidRPr="006B1AEA">
        <w:rPr>
          <w:rFonts w:ascii="Times New Roman" w:hAnsi="Times New Roman" w:cs="Times New Roman"/>
          <w:sz w:val="28"/>
          <w:szCs w:val="28"/>
        </w:rPr>
        <w:t xml:space="preserve"> </w:t>
      </w:r>
      <w:r w:rsidR="00780693" w:rsidRPr="006B1AEA">
        <w:rPr>
          <w:rFonts w:ascii="Times New Roman" w:hAnsi="Times New Roman" w:cs="Times New Roman"/>
          <w:sz w:val="28"/>
          <w:szCs w:val="28"/>
        </w:rPr>
        <w:t>тыс. руб.</w:t>
      </w:r>
      <w:r w:rsidR="001360B4" w:rsidRPr="006B1A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«в сумме </w:t>
      </w:r>
      <w:r w:rsidR="00F702AE">
        <w:rPr>
          <w:rFonts w:ascii="Times New Roman" w:hAnsi="Times New Roman" w:cs="Times New Roman"/>
          <w:sz w:val="28"/>
          <w:szCs w:val="28"/>
        </w:rPr>
        <w:t>5 172 608,4</w:t>
      </w:r>
      <w:r>
        <w:rPr>
          <w:rFonts w:ascii="Times New Roman" w:hAnsi="Times New Roman" w:cs="Times New Roman"/>
          <w:sz w:val="28"/>
          <w:szCs w:val="28"/>
        </w:rPr>
        <w:t xml:space="preserve"> тыс. руб.»</w:t>
      </w:r>
      <w:r w:rsidR="00460802" w:rsidRPr="006B1AEA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B10F22" w:rsidRPr="006B1AEA" w:rsidRDefault="00B10F22" w:rsidP="009F66BA">
      <w:pPr>
        <w:pStyle w:val="ConsPlusNormal"/>
        <w:widowControl/>
        <w:numPr>
          <w:ilvl w:val="0"/>
          <w:numId w:val="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4F652A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2:</w:t>
      </w:r>
    </w:p>
    <w:p w:rsidR="00B10F22" w:rsidRPr="006B1AEA" w:rsidRDefault="004F652A" w:rsidP="009F66BA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в пункте 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слова «в сумме </w:t>
      </w:r>
      <w:r w:rsidR="00061BD9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82 191 524,2</w:t>
      </w:r>
      <w:r w:rsidR="00061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F702AE">
        <w:rPr>
          <w:rFonts w:ascii="Times New Roman" w:hAnsi="Times New Roman" w:cs="Times New Roman"/>
          <w:color w:val="000000" w:themeColor="text1"/>
          <w:sz w:val="28"/>
          <w:szCs w:val="28"/>
        </w:rPr>
        <w:t>82 804 167,1</w:t>
      </w:r>
      <w:r w:rsidR="00FD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руб.», слова «в сумме </w:t>
      </w:r>
      <w:r w:rsidR="00FD340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82 059 545,4 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F702AE">
        <w:rPr>
          <w:rFonts w:ascii="Times New Roman" w:hAnsi="Times New Roman" w:cs="Times New Roman"/>
          <w:color w:val="000000" w:themeColor="text1"/>
          <w:sz w:val="28"/>
          <w:szCs w:val="28"/>
        </w:rPr>
        <w:t>82 949 768,2</w:t>
      </w:r>
      <w:r w:rsidR="00B10F22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B10F22" w:rsidRPr="006B1AEA" w:rsidRDefault="004F652A" w:rsidP="00D64A84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пункте 3 слова «в сумме </w:t>
      </w:r>
      <w:r w:rsidR="00FD340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3 860 149,6</w:t>
      </w:r>
      <w:r w:rsidR="00FD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F702AE">
        <w:rPr>
          <w:rFonts w:ascii="Times New Roman" w:hAnsi="Times New Roman" w:cs="Times New Roman"/>
          <w:color w:val="000000" w:themeColor="text1"/>
          <w:sz w:val="28"/>
          <w:szCs w:val="28"/>
        </w:rPr>
        <w:t>4 472 792,5</w:t>
      </w:r>
      <w:r w:rsidR="00FD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руб.», слова «в сумме </w:t>
      </w:r>
      <w:r w:rsidR="00FD340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326</w:t>
      </w:r>
      <w:r w:rsidR="00FD340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D340F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707</w:t>
      </w:r>
      <w:r w:rsidR="00FD34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F702AE">
        <w:rPr>
          <w:rFonts w:ascii="Times New Roman" w:hAnsi="Times New Roman" w:cs="Times New Roman"/>
          <w:color w:val="000000" w:themeColor="text1"/>
          <w:sz w:val="28"/>
          <w:szCs w:val="28"/>
        </w:rPr>
        <w:t>1 216 929,8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 тыс. руб.»;</w:t>
      </w:r>
    </w:p>
    <w:p w:rsidR="0064685C" w:rsidRPr="006B1AEA" w:rsidRDefault="0064685C" w:rsidP="00D64A8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70AE" w:rsidRDefault="007A70AE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D26F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D26F1"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A70AE" w:rsidRPr="00F702AE" w:rsidRDefault="007A70AE" w:rsidP="00D64A84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2A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2.1 следующего содержания:</w:t>
      </w:r>
    </w:p>
    <w:p w:rsidR="00F702AE" w:rsidRPr="00E96B79" w:rsidRDefault="007A70AE" w:rsidP="00D64A84">
      <w:pPr>
        <w:ind w:firstLine="709"/>
        <w:jc w:val="both"/>
        <w:rPr>
          <w:sz w:val="28"/>
          <w:szCs w:val="28"/>
        </w:rPr>
      </w:pPr>
      <w:r w:rsidRPr="00F702AE">
        <w:rPr>
          <w:color w:val="000000" w:themeColor="text1"/>
          <w:sz w:val="28"/>
          <w:szCs w:val="28"/>
        </w:rPr>
        <w:t>«2.1</w:t>
      </w:r>
      <w:r w:rsidR="002258AB">
        <w:rPr>
          <w:color w:val="000000" w:themeColor="text1"/>
          <w:sz w:val="28"/>
          <w:szCs w:val="28"/>
        </w:rPr>
        <w:t>.</w:t>
      </w:r>
      <w:r w:rsidRPr="00F702AE">
        <w:rPr>
          <w:color w:val="000000" w:themeColor="text1"/>
          <w:sz w:val="28"/>
          <w:szCs w:val="28"/>
        </w:rPr>
        <w:t xml:space="preserve"> </w:t>
      </w:r>
      <w:r w:rsidR="00F702AE" w:rsidRPr="00F702AE">
        <w:rPr>
          <w:sz w:val="28"/>
          <w:szCs w:val="28"/>
        </w:rPr>
        <w:t>Утвердить</w:t>
      </w:r>
      <w:r w:rsidR="00F702AE">
        <w:rPr>
          <w:sz w:val="28"/>
          <w:szCs w:val="28"/>
        </w:rPr>
        <w:t xml:space="preserve"> в сост</w:t>
      </w:r>
      <w:r w:rsidR="00F702AE" w:rsidRPr="00E96B79">
        <w:rPr>
          <w:sz w:val="28"/>
          <w:szCs w:val="28"/>
        </w:rPr>
        <w:t>аве расходов областного бюджета резерв на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организацию транспортного обслуживания населения Тверской области на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2021 год в сумме 220 171,1 тыс.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руб., на 2022 год в сумме 612 642,9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тыс.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руб., на 2023 год в сумме 622 494,1 тыс.</w:t>
      </w:r>
      <w:r w:rsidR="00F702AE">
        <w:rPr>
          <w:sz w:val="28"/>
          <w:szCs w:val="28"/>
        </w:rPr>
        <w:t> </w:t>
      </w:r>
      <w:r w:rsidR="00F702AE" w:rsidRPr="00E96B79">
        <w:rPr>
          <w:sz w:val="28"/>
          <w:szCs w:val="28"/>
        </w:rPr>
        <w:t>руб.»;</w:t>
      </w:r>
    </w:p>
    <w:p w:rsidR="007A70AE" w:rsidRDefault="007A70AE" w:rsidP="00D64A84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3 слова «</w:t>
      </w:r>
      <w:r w:rsidRPr="00F702AE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1 и 2» заменить словами «в пунктах 1, 2 и 2.1»;</w:t>
      </w:r>
    </w:p>
    <w:p w:rsidR="00DC2FCD" w:rsidRPr="007A70AE" w:rsidRDefault="00DC2FCD" w:rsidP="00DC2FCD">
      <w:pPr>
        <w:pStyle w:val="ConsPlusNormal"/>
        <w:widowControl/>
        <w:tabs>
          <w:tab w:val="left" w:pos="1134"/>
        </w:tabs>
        <w:spacing w:before="120"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683" w:rsidRPr="006B1AEA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2021 год и на плановый период 2022 и 2023 годов» изложить в новой редакции согласно приложению 1 к настоящему закону;</w:t>
      </w:r>
    </w:p>
    <w:p w:rsidR="000E5683" w:rsidRPr="000E5683" w:rsidRDefault="000E5683" w:rsidP="00D64A8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683" w:rsidRPr="006B1AEA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«Распределение бюджетных ассигнований областного бюджета по разделам и подразделам классификации расходов бюджетов на 2021 год и на плановый период 2022 и 2023 годов» изложить в новой редакции согласно приложению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E5683" w:rsidRPr="000E5683" w:rsidRDefault="000E5683" w:rsidP="00D64A8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683" w:rsidRPr="006B1AEA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«Ведомственная структура расходов областного бюджета на 2021 год и на плановый период 2022 и 2023 годов» изложить в новой редакции согласно приложению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E5683" w:rsidRPr="000E5683" w:rsidRDefault="000E5683" w:rsidP="00D64A8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683" w:rsidRPr="006B1AEA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2021 год и на плановый период 2022 и 2023 годов» изложить в новой редакции согласно приложению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E5683" w:rsidRPr="000E5683" w:rsidRDefault="000E5683" w:rsidP="00D64A84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5683" w:rsidRPr="000E5683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68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на 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2021 год и на плановый период 2022 и 2023 годов» изложить в новой редакции согласно приложению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E5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0E5683" w:rsidRPr="006B1AEA" w:rsidRDefault="000E5683" w:rsidP="00D64A84">
      <w:pPr>
        <w:pStyle w:val="ConsPlusNormal"/>
        <w:widowControl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15 «Распределение бюджетных ассигнований по 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2021 год и на плановый период 2022 и 2023 годов» изложить в новой редакции согласно приложению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95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закону.</w:t>
      </w:r>
    </w:p>
    <w:p w:rsidR="00857B78" w:rsidRPr="006B1AEA" w:rsidRDefault="00857B78" w:rsidP="00D64A84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2DCB" w:rsidRPr="006B1AEA" w:rsidRDefault="00FB2DCB" w:rsidP="00D64A84">
      <w:pPr>
        <w:pStyle w:val="af5"/>
        <w:spacing w:line="276" w:lineRule="auto"/>
        <w:rPr>
          <w:color w:val="000000" w:themeColor="text1"/>
          <w:sz w:val="28"/>
          <w:szCs w:val="28"/>
          <w:lang w:val="en-US"/>
        </w:rPr>
      </w:pPr>
    </w:p>
    <w:p w:rsidR="000A4479" w:rsidRPr="006B1AEA" w:rsidRDefault="00911BFD" w:rsidP="00D64A84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6B1AEA">
        <w:rPr>
          <w:color w:val="000000" w:themeColor="text1"/>
        </w:rPr>
        <w:t>С</w:t>
      </w:r>
      <w:r w:rsidR="0070778E" w:rsidRPr="006B1AEA">
        <w:rPr>
          <w:color w:val="000000" w:themeColor="text1"/>
        </w:rPr>
        <w:t>татья 2</w:t>
      </w:r>
    </w:p>
    <w:p w:rsidR="007429FD" w:rsidRPr="006B1AEA" w:rsidRDefault="007429FD" w:rsidP="00D64A84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6B1AEA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2665C" w:rsidRPr="006B1AEA" w:rsidRDefault="0002665C" w:rsidP="00D64A8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FB2DCB" w:rsidRPr="006B1AEA" w:rsidRDefault="00FB2DCB" w:rsidP="00D64A8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8B0B4D" w:rsidRPr="006B1AEA" w:rsidRDefault="008B0B4D" w:rsidP="00D64A84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A4479" w:rsidRPr="006B1AEA" w:rsidRDefault="0070778E" w:rsidP="00D64A84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6B1AEA" w:rsidRDefault="0070778E" w:rsidP="00D64A84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>Тверской области</w:t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="009F11FA" w:rsidRPr="006B1AEA">
        <w:rPr>
          <w:color w:val="000000" w:themeColor="text1"/>
          <w:sz w:val="28"/>
          <w:szCs w:val="28"/>
        </w:rPr>
        <w:t xml:space="preserve"> </w:t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ab/>
      </w:r>
      <w:r w:rsidR="0031119A" w:rsidRPr="006B1AEA">
        <w:rPr>
          <w:color w:val="000000" w:themeColor="text1"/>
          <w:sz w:val="28"/>
          <w:szCs w:val="28"/>
        </w:rPr>
        <w:tab/>
      </w:r>
      <w:r w:rsidR="0031119A" w:rsidRPr="006B1AEA">
        <w:rPr>
          <w:color w:val="000000" w:themeColor="text1"/>
          <w:sz w:val="28"/>
          <w:szCs w:val="28"/>
        </w:rPr>
        <w:tab/>
      </w:r>
      <w:r w:rsidRPr="006B1AEA">
        <w:rPr>
          <w:color w:val="000000" w:themeColor="text1"/>
          <w:sz w:val="28"/>
          <w:szCs w:val="28"/>
        </w:rPr>
        <w:t>И.М. </w:t>
      </w:r>
      <w:proofErr w:type="spellStart"/>
      <w:r w:rsidRPr="006B1AEA">
        <w:rPr>
          <w:color w:val="000000" w:themeColor="text1"/>
          <w:sz w:val="28"/>
          <w:szCs w:val="28"/>
        </w:rPr>
        <w:t>Руденя</w:t>
      </w:r>
      <w:proofErr w:type="spellEnd"/>
    </w:p>
    <w:p w:rsidR="00121945" w:rsidRPr="006B1AEA" w:rsidRDefault="00121945" w:rsidP="00D64A84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</w:p>
    <w:p w:rsidR="00CD5834" w:rsidRDefault="0070778E" w:rsidP="00D64A84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6B1AEA">
        <w:rPr>
          <w:color w:val="000000" w:themeColor="text1"/>
          <w:sz w:val="28"/>
          <w:szCs w:val="28"/>
        </w:rPr>
        <w:t>Тверь</w:t>
      </w:r>
    </w:p>
    <w:p w:rsidR="00081B8F" w:rsidRPr="00081B8F" w:rsidRDefault="00081B8F" w:rsidP="00081B8F">
      <w:pPr>
        <w:jc w:val="both"/>
        <w:rPr>
          <w:sz w:val="28"/>
          <w:szCs w:val="28"/>
        </w:rPr>
      </w:pPr>
      <w:r>
        <w:rPr>
          <w:sz w:val="28"/>
          <w:szCs w:val="28"/>
        </w:rPr>
        <w:t>20 мая</w:t>
      </w:r>
      <w:r w:rsidRPr="00081B8F">
        <w:rPr>
          <w:sz w:val="28"/>
          <w:szCs w:val="28"/>
        </w:rPr>
        <w:t xml:space="preserve"> 2021 года</w:t>
      </w:r>
    </w:p>
    <w:p w:rsidR="00081B8F" w:rsidRPr="00081B8F" w:rsidRDefault="00081B8F" w:rsidP="00081B8F">
      <w:pPr>
        <w:jc w:val="both"/>
        <w:rPr>
          <w:sz w:val="28"/>
          <w:szCs w:val="28"/>
        </w:rPr>
      </w:pPr>
      <w:r w:rsidRPr="00081B8F">
        <w:rPr>
          <w:sz w:val="28"/>
          <w:szCs w:val="28"/>
        </w:rPr>
        <w:t>№ 3</w:t>
      </w:r>
      <w:r>
        <w:rPr>
          <w:sz w:val="28"/>
          <w:szCs w:val="28"/>
        </w:rPr>
        <w:t>1</w:t>
      </w:r>
      <w:bookmarkStart w:id="2" w:name="_GoBack"/>
      <w:bookmarkEnd w:id="2"/>
      <w:r w:rsidRPr="00081B8F">
        <w:rPr>
          <w:sz w:val="28"/>
          <w:szCs w:val="28"/>
        </w:rPr>
        <w:t>-ЗО</w:t>
      </w:r>
    </w:p>
    <w:p w:rsidR="00081B8F" w:rsidRDefault="00081B8F" w:rsidP="00D64A84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DC2FCD" w:rsidRDefault="00DC2FCD" w:rsidP="00DC2FCD">
      <w:pPr>
        <w:ind w:firstLine="709"/>
        <w:jc w:val="both"/>
        <w:rPr>
          <w:sz w:val="28"/>
          <w:szCs w:val="28"/>
        </w:rPr>
      </w:pPr>
    </w:p>
    <w:p w:rsidR="009F66BA" w:rsidRDefault="009F66BA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бюджету\6 созыв\Документы комитета\72 заседание (5)\pr\z(72) 1309-П-6.docx</w:t>
      </w:r>
      <w:r>
        <w:rPr>
          <w:sz w:val="16"/>
          <w:szCs w:val="16"/>
        </w:rPr>
        <w:fldChar w:fldCharType="end"/>
      </w:r>
    </w:p>
    <w:p w:rsidR="00DC2FCD" w:rsidRPr="00DC2FCD" w:rsidRDefault="00DC2FCD" w:rsidP="00294961">
      <w:pPr>
        <w:suppressAutoHyphens w:val="0"/>
        <w:rPr>
          <w:sz w:val="16"/>
          <w:szCs w:val="16"/>
        </w:rPr>
      </w:pPr>
    </w:p>
    <w:sectPr w:rsidR="00DC2FCD" w:rsidRPr="00DC2FCD" w:rsidSect="00FD4C1B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D1" w:rsidRDefault="00516DD1" w:rsidP="000A4479">
      <w:r>
        <w:separator/>
      </w:r>
    </w:p>
  </w:endnote>
  <w:endnote w:type="continuationSeparator" w:id="0">
    <w:p w:rsidR="00516DD1" w:rsidRDefault="00516DD1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D1" w:rsidRDefault="00516DD1" w:rsidP="000A4479">
      <w:r>
        <w:separator/>
      </w:r>
    </w:p>
  </w:footnote>
  <w:footnote w:type="continuationSeparator" w:id="0">
    <w:p w:rsidR="00516DD1" w:rsidRDefault="00516DD1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9D52D8" w:rsidRDefault="009D52D8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81B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D8" w:rsidRDefault="009D52D8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41B"/>
    <w:multiLevelType w:val="hybridMultilevel"/>
    <w:tmpl w:val="0C86D27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D03862"/>
    <w:multiLevelType w:val="hybridMultilevel"/>
    <w:tmpl w:val="E4540CE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C7676F"/>
    <w:multiLevelType w:val="hybridMultilevel"/>
    <w:tmpl w:val="4448EB8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ED190C"/>
    <w:multiLevelType w:val="hybridMultilevel"/>
    <w:tmpl w:val="A94098D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17692A"/>
    <w:multiLevelType w:val="hybridMultilevel"/>
    <w:tmpl w:val="397E167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257B0E"/>
    <w:multiLevelType w:val="hybridMultilevel"/>
    <w:tmpl w:val="4B705A6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EB728C"/>
    <w:multiLevelType w:val="hybridMultilevel"/>
    <w:tmpl w:val="5D82D3C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3F79E2"/>
    <w:multiLevelType w:val="hybridMultilevel"/>
    <w:tmpl w:val="4B705A6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730871"/>
    <w:multiLevelType w:val="hybridMultilevel"/>
    <w:tmpl w:val="5F58494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C820CE"/>
    <w:multiLevelType w:val="hybridMultilevel"/>
    <w:tmpl w:val="9CFE25A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BC6813"/>
    <w:multiLevelType w:val="hybridMultilevel"/>
    <w:tmpl w:val="86364CA2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AD36F9"/>
    <w:multiLevelType w:val="hybridMultilevel"/>
    <w:tmpl w:val="0C86D27C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BC5CE0"/>
    <w:multiLevelType w:val="hybridMultilevel"/>
    <w:tmpl w:val="6FAC88C0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247E21"/>
    <w:multiLevelType w:val="hybridMultilevel"/>
    <w:tmpl w:val="AAA867C2"/>
    <w:lvl w:ilvl="0" w:tplc="C3040E44">
      <w:start w:val="1"/>
      <w:numFmt w:val="decimal"/>
      <w:lvlText w:val="%1)"/>
      <w:lvlJc w:val="left"/>
      <w:pPr>
        <w:ind w:left="433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D626C7"/>
    <w:multiLevelType w:val="hybridMultilevel"/>
    <w:tmpl w:val="A6047C1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940DB9"/>
    <w:multiLevelType w:val="hybridMultilevel"/>
    <w:tmpl w:val="33BC207A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3F5718"/>
    <w:multiLevelType w:val="hybridMultilevel"/>
    <w:tmpl w:val="4B705A6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8"/>
  </w:num>
  <w:num w:numId="7">
    <w:abstractNumId w:val="17"/>
  </w:num>
  <w:num w:numId="8">
    <w:abstractNumId w:val="8"/>
  </w:num>
  <w:num w:numId="9">
    <w:abstractNumId w:val="19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5"/>
  </w:num>
  <w:num w:numId="15">
    <w:abstractNumId w:val="10"/>
  </w:num>
  <w:num w:numId="16">
    <w:abstractNumId w:val="13"/>
  </w:num>
  <w:num w:numId="17">
    <w:abstractNumId w:val="6"/>
  </w:num>
  <w:num w:numId="18">
    <w:abstractNumId w:val="12"/>
  </w:num>
  <w:num w:numId="19">
    <w:abstractNumId w:val="2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2DEC"/>
    <w:rsid w:val="00033A7C"/>
    <w:rsid w:val="00037F9C"/>
    <w:rsid w:val="0004048E"/>
    <w:rsid w:val="00042B85"/>
    <w:rsid w:val="00045B01"/>
    <w:rsid w:val="00050D7A"/>
    <w:rsid w:val="00051115"/>
    <w:rsid w:val="00052AD1"/>
    <w:rsid w:val="00056BCA"/>
    <w:rsid w:val="0006042C"/>
    <w:rsid w:val="00060C85"/>
    <w:rsid w:val="00061BD9"/>
    <w:rsid w:val="00070D14"/>
    <w:rsid w:val="00073B1A"/>
    <w:rsid w:val="00073DED"/>
    <w:rsid w:val="000764AE"/>
    <w:rsid w:val="00081B8F"/>
    <w:rsid w:val="0008371D"/>
    <w:rsid w:val="000843A0"/>
    <w:rsid w:val="00084A18"/>
    <w:rsid w:val="0008601F"/>
    <w:rsid w:val="0008766C"/>
    <w:rsid w:val="00090356"/>
    <w:rsid w:val="000903F8"/>
    <w:rsid w:val="00090851"/>
    <w:rsid w:val="00091378"/>
    <w:rsid w:val="00094FD6"/>
    <w:rsid w:val="00095149"/>
    <w:rsid w:val="0009572E"/>
    <w:rsid w:val="00097B07"/>
    <w:rsid w:val="00097C7D"/>
    <w:rsid w:val="000A1BE8"/>
    <w:rsid w:val="000A42F2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B73F8"/>
    <w:rsid w:val="000B7BB1"/>
    <w:rsid w:val="000C11AA"/>
    <w:rsid w:val="000C1886"/>
    <w:rsid w:val="000C5281"/>
    <w:rsid w:val="000C56D3"/>
    <w:rsid w:val="000C5AAF"/>
    <w:rsid w:val="000C6ABA"/>
    <w:rsid w:val="000D14B8"/>
    <w:rsid w:val="000D15D1"/>
    <w:rsid w:val="000D1CAB"/>
    <w:rsid w:val="000D2A2F"/>
    <w:rsid w:val="000D4036"/>
    <w:rsid w:val="000E2AC1"/>
    <w:rsid w:val="000E2E16"/>
    <w:rsid w:val="000E33A6"/>
    <w:rsid w:val="000E39B6"/>
    <w:rsid w:val="000E3FD7"/>
    <w:rsid w:val="000E5683"/>
    <w:rsid w:val="000E6B92"/>
    <w:rsid w:val="000F00A4"/>
    <w:rsid w:val="000F16AB"/>
    <w:rsid w:val="000F18A2"/>
    <w:rsid w:val="000F2F21"/>
    <w:rsid w:val="000F4E53"/>
    <w:rsid w:val="000F564D"/>
    <w:rsid w:val="000F741A"/>
    <w:rsid w:val="00106A67"/>
    <w:rsid w:val="00107532"/>
    <w:rsid w:val="0011094F"/>
    <w:rsid w:val="00110B64"/>
    <w:rsid w:val="00112945"/>
    <w:rsid w:val="001137E6"/>
    <w:rsid w:val="00117349"/>
    <w:rsid w:val="00120D7C"/>
    <w:rsid w:val="00121945"/>
    <w:rsid w:val="001232C9"/>
    <w:rsid w:val="001232F4"/>
    <w:rsid w:val="00123659"/>
    <w:rsid w:val="00123AC3"/>
    <w:rsid w:val="001341E5"/>
    <w:rsid w:val="001360B4"/>
    <w:rsid w:val="00136412"/>
    <w:rsid w:val="001369E7"/>
    <w:rsid w:val="00137E0F"/>
    <w:rsid w:val="00142C00"/>
    <w:rsid w:val="00150B93"/>
    <w:rsid w:val="001536E9"/>
    <w:rsid w:val="00153985"/>
    <w:rsid w:val="001555EF"/>
    <w:rsid w:val="00157474"/>
    <w:rsid w:val="00160CFF"/>
    <w:rsid w:val="00160E19"/>
    <w:rsid w:val="00161B1E"/>
    <w:rsid w:val="001633D7"/>
    <w:rsid w:val="001654ED"/>
    <w:rsid w:val="00165A96"/>
    <w:rsid w:val="001662C2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AC4"/>
    <w:rsid w:val="001A6B18"/>
    <w:rsid w:val="001A7255"/>
    <w:rsid w:val="001B71BC"/>
    <w:rsid w:val="001B734F"/>
    <w:rsid w:val="001C3E01"/>
    <w:rsid w:val="001C606E"/>
    <w:rsid w:val="001C6112"/>
    <w:rsid w:val="001C73F4"/>
    <w:rsid w:val="001D0A76"/>
    <w:rsid w:val="001D0B27"/>
    <w:rsid w:val="001D0F48"/>
    <w:rsid w:val="001D26F1"/>
    <w:rsid w:val="001D46D5"/>
    <w:rsid w:val="001E0789"/>
    <w:rsid w:val="001E1574"/>
    <w:rsid w:val="001E19D5"/>
    <w:rsid w:val="001E224E"/>
    <w:rsid w:val="001E26FA"/>
    <w:rsid w:val="001E2828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6674"/>
    <w:rsid w:val="002230D4"/>
    <w:rsid w:val="002231B1"/>
    <w:rsid w:val="002258AB"/>
    <w:rsid w:val="00226A7F"/>
    <w:rsid w:val="00234342"/>
    <w:rsid w:val="002355FB"/>
    <w:rsid w:val="00237739"/>
    <w:rsid w:val="0024169D"/>
    <w:rsid w:val="00244A26"/>
    <w:rsid w:val="0024587A"/>
    <w:rsid w:val="00245EB9"/>
    <w:rsid w:val="002473AB"/>
    <w:rsid w:val="00250C82"/>
    <w:rsid w:val="00253B9C"/>
    <w:rsid w:val="00255BB5"/>
    <w:rsid w:val="00256CBC"/>
    <w:rsid w:val="00261013"/>
    <w:rsid w:val="002640F9"/>
    <w:rsid w:val="0026548C"/>
    <w:rsid w:val="002671B9"/>
    <w:rsid w:val="00267BF3"/>
    <w:rsid w:val="00275650"/>
    <w:rsid w:val="00277AC8"/>
    <w:rsid w:val="002815D8"/>
    <w:rsid w:val="00283C75"/>
    <w:rsid w:val="002848D7"/>
    <w:rsid w:val="0028499D"/>
    <w:rsid w:val="00286F78"/>
    <w:rsid w:val="00287142"/>
    <w:rsid w:val="002937FF"/>
    <w:rsid w:val="00294961"/>
    <w:rsid w:val="00295F39"/>
    <w:rsid w:val="0029610F"/>
    <w:rsid w:val="002A09C7"/>
    <w:rsid w:val="002A6932"/>
    <w:rsid w:val="002A7A07"/>
    <w:rsid w:val="002B1097"/>
    <w:rsid w:val="002B262D"/>
    <w:rsid w:val="002B5A4E"/>
    <w:rsid w:val="002C22D1"/>
    <w:rsid w:val="002C5509"/>
    <w:rsid w:val="002C570D"/>
    <w:rsid w:val="002C5B92"/>
    <w:rsid w:val="002C78D5"/>
    <w:rsid w:val="002D0EFA"/>
    <w:rsid w:val="002D1332"/>
    <w:rsid w:val="002D3D7E"/>
    <w:rsid w:val="002D71C9"/>
    <w:rsid w:val="002D7627"/>
    <w:rsid w:val="002E7D46"/>
    <w:rsid w:val="002F0468"/>
    <w:rsid w:val="002F09A2"/>
    <w:rsid w:val="002F1E18"/>
    <w:rsid w:val="002F4347"/>
    <w:rsid w:val="002F43A0"/>
    <w:rsid w:val="002F461C"/>
    <w:rsid w:val="002F4998"/>
    <w:rsid w:val="002F6726"/>
    <w:rsid w:val="002F7737"/>
    <w:rsid w:val="0030509B"/>
    <w:rsid w:val="0031119A"/>
    <w:rsid w:val="003136B6"/>
    <w:rsid w:val="00313EC8"/>
    <w:rsid w:val="00313F37"/>
    <w:rsid w:val="0031402E"/>
    <w:rsid w:val="0031481B"/>
    <w:rsid w:val="003201D1"/>
    <w:rsid w:val="00320222"/>
    <w:rsid w:val="003216BF"/>
    <w:rsid w:val="003252B2"/>
    <w:rsid w:val="0032774F"/>
    <w:rsid w:val="003308CD"/>
    <w:rsid w:val="0033198A"/>
    <w:rsid w:val="00334FBE"/>
    <w:rsid w:val="0033690F"/>
    <w:rsid w:val="00340DB1"/>
    <w:rsid w:val="003442DF"/>
    <w:rsid w:val="00344950"/>
    <w:rsid w:val="00344AF8"/>
    <w:rsid w:val="003478F7"/>
    <w:rsid w:val="00352BCB"/>
    <w:rsid w:val="003544C3"/>
    <w:rsid w:val="00354B29"/>
    <w:rsid w:val="00356109"/>
    <w:rsid w:val="00360D24"/>
    <w:rsid w:val="0036316B"/>
    <w:rsid w:val="00363BD7"/>
    <w:rsid w:val="00363E2F"/>
    <w:rsid w:val="00364B04"/>
    <w:rsid w:val="00364DBB"/>
    <w:rsid w:val="00366B0B"/>
    <w:rsid w:val="00367CD2"/>
    <w:rsid w:val="00370B34"/>
    <w:rsid w:val="00372A38"/>
    <w:rsid w:val="00374FF9"/>
    <w:rsid w:val="003755AC"/>
    <w:rsid w:val="00375E14"/>
    <w:rsid w:val="00380737"/>
    <w:rsid w:val="003818C4"/>
    <w:rsid w:val="0038221C"/>
    <w:rsid w:val="00383BDA"/>
    <w:rsid w:val="003849FD"/>
    <w:rsid w:val="00384C1B"/>
    <w:rsid w:val="00392CA4"/>
    <w:rsid w:val="00396D9F"/>
    <w:rsid w:val="003978F7"/>
    <w:rsid w:val="003A1F3F"/>
    <w:rsid w:val="003A1F7D"/>
    <w:rsid w:val="003A5BF2"/>
    <w:rsid w:val="003A630D"/>
    <w:rsid w:val="003A7740"/>
    <w:rsid w:val="003A7EEA"/>
    <w:rsid w:val="003B037B"/>
    <w:rsid w:val="003B46ED"/>
    <w:rsid w:val="003B566E"/>
    <w:rsid w:val="003B76D8"/>
    <w:rsid w:val="003C06E2"/>
    <w:rsid w:val="003C2BF9"/>
    <w:rsid w:val="003D07BC"/>
    <w:rsid w:val="003D2219"/>
    <w:rsid w:val="003D2851"/>
    <w:rsid w:val="003E09A2"/>
    <w:rsid w:val="003F0F98"/>
    <w:rsid w:val="003F5670"/>
    <w:rsid w:val="004045F8"/>
    <w:rsid w:val="00404CB0"/>
    <w:rsid w:val="00407CCC"/>
    <w:rsid w:val="004101E7"/>
    <w:rsid w:val="00413262"/>
    <w:rsid w:val="0041494D"/>
    <w:rsid w:val="00417BF1"/>
    <w:rsid w:val="00417FAA"/>
    <w:rsid w:val="004234EA"/>
    <w:rsid w:val="00430000"/>
    <w:rsid w:val="00430C8C"/>
    <w:rsid w:val="00431D2A"/>
    <w:rsid w:val="0043308C"/>
    <w:rsid w:val="00435226"/>
    <w:rsid w:val="00440050"/>
    <w:rsid w:val="004412E2"/>
    <w:rsid w:val="004428D7"/>
    <w:rsid w:val="00442B17"/>
    <w:rsid w:val="00442B96"/>
    <w:rsid w:val="00444B7D"/>
    <w:rsid w:val="00450B0D"/>
    <w:rsid w:val="004514DD"/>
    <w:rsid w:val="00460802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A2B"/>
    <w:rsid w:val="00477363"/>
    <w:rsid w:val="00484E1F"/>
    <w:rsid w:val="00497B9F"/>
    <w:rsid w:val="00497BB8"/>
    <w:rsid w:val="004A089D"/>
    <w:rsid w:val="004A0F6B"/>
    <w:rsid w:val="004A1095"/>
    <w:rsid w:val="004A33EB"/>
    <w:rsid w:val="004A37AE"/>
    <w:rsid w:val="004A4E47"/>
    <w:rsid w:val="004A5E3C"/>
    <w:rsid w:val="004A666E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B6238"/>
    <w:rsid w:val="004C09ED"/>
    <w:rsid w:val="004C1848"/>
    <w:rsid w:val="004C4E0B"/>
    <w:rsid w:val="004D01E3"/>
    <w:rsid w:val="004D1B71"/>
    <w:rsid w:val="004D20DB"/>
    <w:rsid w:val="004D21BD"/>
    <w:rsid w:val="004D326A"/>
    <w:rsid w:val="004D395D"/>
    <w:rsid w:val="004D3ADC"/>
    <w:rsid w:val="004D5B8E"/>
    <w:rsid w:val="004D6141"/>
    <w:rsid w:val="004D6A34"/>
    <w:rsid w:val="004D7150"/>
    <w:rsid w:val="004E6BB4"/>
    <w:rsid w:val="004E7E3F"/>
    <w:rsid w:val="004E7F9F"/>
    <w:rsid w:val="004F0568"/>
    <w:rsid w:val="004F05EB"/>
    <w:rsid w:val="004F4ACC"/>
    <w:rsid w:val="004F5662"/>
    <w:rsid w:val="004F652A"/>
    <w:rsid w:val="00500218"/>
    <w:rsid w:val="005005F5"/>
    <w:rsid w:val="005031C9"/>
    <w:rsid w:val="00503377"/>
    <w:rsid w:val="00505B1D"/>
    <w:rsid w:val="005114D8"/>
    <w:rsid w:val="00512BDE"/>
    <w:rsid w:val="00512D87"/>
    <w:rsid w:val="00513992"/>
    <w:rsid w:val="00515413"/>
    <w:rsid w:val="00516A0E"/>
    <w:rsid w:val="00516DD1"/>
    <w:rsid w:val="00516F44"/>
    <w:rsid w:val="005217CE"/>
    <w:rsid w:val="0052498D"/>
    <w:rsid w:val="00534AF8"/>
    <w:rsid w:val="00534E1D"/>
    <w:rsid w:val="00535731"/>
    <w:rsid w:val="00537C10"/>
    <w:rsid w:val="00537DCB"/>
    <w:rsid w:val="00541B26"/>
    <w:rsid w:val="00542F53"/>
    <w:rsid w:val="0054305D"/>
    <w:rsid w:val="00543147"/>
    <w:rsid w:val="00543BDA"/>
    <w:rsid w:val="0054567C"/>
    <w:rsid w:val="00547569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2D3"/>
    <w:rsid w:val="00574960"/>
    <w:rsid w:val="00574C16"/>
    <w:rsid w:val="005760AA"/>
    <w:rsid w:val="00577F37"/>
    <w:rsid w:val="005810C2"/>
    <w:rsid w:val="00582C35"/>
    <w:rsid w:val="00583E2D"/>
    <w:rsid w:val="00585F2D"/>
    <w:rsid w:val="005964D5"/>
    <w:rsid w:val="0059658C"/>
    <w:rsid w:val="005A2555"/>
    <w:rsid w:val="005A2BE2"/>
    <w:rsid w:val="005A30B1"/>
    <w:rsid w:val="005A4F25"/>
    <w:rsid w:val="005A76AA"/>
    <w:rsid w:val="005B7808"/>
    <w:rsid w:val="005C1214"/>
    <w:rsid w:val="005C13FA"/>
    <w:rsid w:val="005C16BB"/>
    <w:rsid w:val="005C24AD"/>
    <w:rsid w:val="005C3231"/>
    <w:rsid w:val="005C5280"/>
    <w:rsid w:val="005C73EE"/>
    <w:rsid w:val="005C7EE2"/>
    <w:rsid w:val="005D1F7D"/>
    <w:rsid w:val="005D4DDB"/>
    <w:rsid w:val="005D7F89"/>
    <w:rsid w:val="005E1F60"/>
    <w:rsid w:val="005E20EF"/>
    <w:rsid w:val="005E2DCF"/>
    <w:rsid w:val="005E43F9"/>
    <w:rsid w:val="005F1809"/>
    <w:rsid w:val="005F6D9B"/>
    <w:rsid w:val="0060104B"/>
    <w:rsid w:val="0060276A"/>
    <w:rsid w:val="006049A7"/>
    <w:rsid w:val="006054D3"/>
    <w:rsid w:val="00605C89"/>
    <w:rsid w:val="00605ECF"/>
    <w:rsid w:val="0060654B"/>
    <w:rsid w:val="00607F3B"/>
    <w:rsid w:val="006113E3"/>
    <w:rsid w:val="00614BF0"/>
    <w:rsid w:val="00614E17"/>
    <w:rsid w:val="00615B29"/>
    <w:rsid w:val="00617FAF"/>
    <w:rsid w:val="00622323"/>
    <w:rsid w:val="00622378"/>
    <w:rsid w:val="00622C19"/>
    <w:rsid w:val="0062417B"/>
    <w:rsid w:val="00626296"/>
    <w:rsid w:val="006276B5"/>
    <w:rsid w:val="006416E4"/>
    <w:rsid w:val="00641E3F"/>
    <w:rsid w:val="00644070"/>
    <w:rsid w:val="00644DB0"/>
    <w:rsid w:val="00644ED4"/>
    <w:rsid w:val="00645A01"/>
    <w:rsid w:val="0064685C"/>
    <w:rsid w:val="00647441"/>
    <w:rsid w:val="00647EB4"/>
    <w:rsid w:val="00651C80"/>
    <w:rsid w:val="00655E27"/>
    <w:rsid w:val="00655FF4"/>
    <w:rsid w:val="00656AE5"/>
    <w:rsid w:val="00670EAF"/>
    <w:rsid w:val="006710EF"/>
    <w:rsid w:val="00673391"/>
    <w:rsid w:val="00673807"/>
    <w:rsid w:val="006744FF"/>
    <w:rsid w:val="00675FC9"/>
    <w:rsid w:val="00677267"/>
    <w:rsid w:val="0068007E"/>
    <w:rsid w:val="006825EE"/>
    <w:rsid w:val="0068523D"/>
    <w:rsid w:val="00686024"/>
    <w:rsid w:val="006908DA"/>
    <w:rsid w:val="00691604"/>
    <w:rsid w:val="006917CC"/>
    <w:rsid w:val="006959BF"/>
    <w:rsid w:val="00695D6A"/>
    <w:rsid w:val="006A06EC"/>
    <w:rsid w:val="006A58C0"/>
    <w:rsid w:val="006A6312"/>
    <w:rsid w:val="006A7198"/>
    <w:rsid w:val="006B0DE5"/>
    <w:rsid w:val="006B1AEA"/>
    <w:rsid w:val="006B27E1"/>
    <w:rsid w:val="006B459C"/>
    <w:rsid w:val="006C22F5"/>
    <w:rsid w:val="006C26AC"/>
    <w:rsid w:val="006C2B67"/>
    <w:rsid w:val="006C359F"/>
    <w:rsid w:val="006D0DF9"/>
    <w:rsid w:val="006D5939"/>
    <w:rsid w:val="006E1C28"/>
    <w:rsid w:val="006E20D1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1169E"/>
    <w:rsid w:val="00714A28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317D0"/>
    <w:rsid w:val="00731EB5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64E"/>
    <w:rsid w:val="00743BAA"/>
    <w:rsid w:val="007440C3"/>
    <w:rsid w:val="007444AD"/>
    <w:rsid w:val="007452B6"/>
    <w:rsid w:val="00745D1D"/>
    <w:rsid w:val="00746B05"/>
    <w:rsid w:val="00747681"/>
    <w:rsid w:val="00747AD9"/>
    <w:rsid w:val="007523DA"/>
    <w:rsid w:val="00753260"/>
    <w:rsid w:val="007577BA"/>
    <w:rsid w:val="00757F86"/>
    <w:rsid w:val="00763817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693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5E04"/>
    <w:rsid w:val="007A60FF"/>
    <w:rsid w:val="007A70AE"/>
    <w:rsid w:val="007A7C3B"/>
    <w:rsid w:val="007B595E"/>
    <w:rsid w:val="007C04E2"/>
    <w:rsid w:val="007C1759"/>
    <w:rsid w:val="007C31CB"/>
    <w:rsid w:val="007C3B45"/>
    <w:rsid w:val="007C7947"/>
    <w:rsid w:val="007D0A92"/>
    <w:rsid w:val="007D2A29"/>
    <w:rsid w:val="007D7EE3"/>
    <w:rsid w:val="007E3463"/>
    <w:rsid w:val="007E5A98"/>
    <w:rsid w:val="007E6983"/>
    <w:rsid w:val="007E7543"/>
    <w:rsid w:val="007E76F0"/>
    <w:rsid w:val="007F01EB"/>
    <w:rsid w:val="007F18CD"/>
    <w:rsid w:val="007F2679"/>
    <w:rsid w:val="007F566A"/>
    <w:rsid w:val="007F6CB1"/>
    <w:rsid w:val="007F7452"/>
    <w:rsid w:val="008002C2"/>
    <w:rsid w:val="008030A0"/>
    <w:rsid w:val="00803990"/>
    <w:rsid w:val="00804026"/>
    <w:rsid w:val="00810CF5"/>
    <w:rsid w:val="00811EB1"/>
    <w:rsid w:val="008131CC"/>
    <w:rsid w:val="00814A83"/>
    <w:rsid w:val="0082076B"/>
    <w:rsid w:val="00821245"/>
    <w:rsid w:val="0082179B"/>
    <w:rsid w:val="00823BEC"/>
    <w:rsid w:val="00824263"/>
    <w:rsid w:val="00824EE0"/>
    <w:rsid w:val="00835C32"/>
    <w:rsid w:val="00836EB5"/>
    <w:rsid w:val="00840710"/>
    <w:rsid w:val="0084221A"/>
    <w:rsid w:val="00843878"/>
    <w:rsid w:val="00843A2C"/>
    <w:rsid w:val="008448E3"/>
    <w:rsid w:val="008461E2"/>
    <w:rsid w:val="00850393"/>
    <w:rsid w:val="00850BEA"/>
    <w:rsid w:val="00857B78"/>
    <w:rsid w:val="00862067"/>
    <w:rsid w:val="008620AD"/>
    <w:rsid w:val="008634A8"/>
    <w:rsid w:val="0086356D"/>
    <w:rsid w:val="0086712F"/>
    <w:rsid w:val="00867BAC"/>
    <w:rsid w:val="00867DAF"/>
    <w:rsid w:val="008711A5"/>
    <w:rsid w:val="00872B23"/>
    <w:rsid w:val="00880F77"/>
    <w:rsid w:val="00881277"/>
    <w:rsid w:val="008853CA"/>
    <w:rsid w:val="00886592"/>
    <w:rsid w:val="00891612"/>
    <w:rsid w:val="00895266"/>
    <w:rsid w:val="008953D9"/>
    <w:rsid w:val="00896337"/>
    <w:rsid w:val="008979C3"/>
    <w:rsid w:val="008A251C"/>
    <w:rsid w:val="008A511F"/>
    <w:rsid w:val="008A537A"/>
    <w:rsid w:val="008A5EE7"/>
    <w:rsid w:val="008B0B4D"/>
    <w:rsid w:val="008B1A1F"/>
    <w:rsid w:val="008B1EC2"/>
    <w:rsid w:val="008B2DAB"/>
    <w:rsid w:val="008B5621"/>
    <w:rsid w:val="008B686E"/>
    <w:rsid w:val="008B7301"/>
    <w:rsid w:val="008B740B"/>
    <w:rsid w:val="008C1D6E"/>
    <w:rsid w:val="008C3BA4"/>
    <w:rsid w:val="008C5579"/>
    <w:rsid w:val="008C5E68"/>
    <w:rsid w:val="008C6923"/>
    <w:rsid w:val="008C71CB"/>
    <w:rsid w:val="008D03D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E54A4"/>
    <w:rsid w:val="008F49C1"/>
    <w:rsid w:val="008F65DB"/>
    <w:rsid w:val="009004DA"/>
    <w:rsid w:val="00901A9B"/>
    <w:rsid w:val="009037A5"/>
    <w:rsid w:val="00903BB7"/>
    <w:rsid w:val="00905457"/>
    <w:rsid w:val="00907156"/>
    <w:rsid w:val="00911BFD"/>
    <w:rsid w:val="009120A0"/>
    <w:rsid w:val="00912FB3"/>
    <w:rsid w:val="00914CA6"/>
    <w:rsid w:val="009152E5"/>
    <w:rsid w:val="009224E5"/>
    <w:rsid w:val="0093100D"/>
    <w:rsid w:val="00932057"/>
    <w:rsid w:val="009353B8"/>
    <w:rsid w:val="00942058"/>
    <w:rsid w:val="00944509"/>
    <w:rsid w:val="00945497"/>
    <w:rsid w:val="009456FC"/>
    <w:rsid w:val="00951340"/>
    <w:rsid w:val="009523C3"/>
    <w:rsid w:val="00962680"/>
    <w:rsid w:val="00962A3C"/>
    <w:rsid w:val="00962D4F"/>
    <w:rsid w:val="009637E9"/>
    <w:rsid w:val="00964581"/>
    <w:rsid w:val="009659D2"/>
    <w:rsid w:val="00966A44"/>
    <w:rsid w:val="00966DFF"/>
    <w:rsid w:val="009701A1"/>
    <w:rsid w:val="00970E93"/>
    <w:rsid w:val="009730C8"/>
    <w:rsid w:val="0097337B"/>
    <w:rsid w:val="0097446B"/>
    <w:rsid w:val="00977622"/>
    <w:rsid w:val="0097795B"/>
    <w:rsid w:val="0098224F"/>
    <w:rsid w:val="00982D21"/>
    <w:rsid w:val="00983DE5"/>
    <w:rsid w:val="00984500"/>
    <w:rsid w:val="00991FEF"/>
    <w:rsid w:val="00993067"/>
    <w:rsid w:val="00996B49"/>
    <w:rsid w:val="009976BC"/>
    <w:rsid w:val="00997B89"/>
    <w:rsid w:val="009A1009"/>
    <w:rsid w:val="009A3F2B"/>
    <w:rsid w:val="009A4444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379C"/>
    <w:rsid w:val="009C5D33"/>
    <w:rsid w:val="009C7A73"/>
    <w:rsid w:val="009D0A0C"/>
    <w:rsid w:val="009D0F84"/>
    <w:rsid w:val="009D16A4"/>
    <w:rsid w:val="009D3C31"/>
    <w:rsid w:val="009D52D8"/>
    <w:rsid w:val="009D7461"/>
    <w:rsid w:val="009D79B4"/>
    <w:rsid w:val="009D7FBE"/>
    <w:rsid w:val="009E07D5"/>
    <w:rsid w:val="009E146A"/>
    <w:rsid w:val="009E1CFA"/>
    <w:rsid w:val="009E5D5A"/>
    <w:rsid w:val="009F0353"/>
    <w:rsid w:val="009F03D7"/>
    <w:rsid w:val="009F11FA"/>
    <w:rsid w:val="009F17AE"/>
    <w:rsid w:val="009F3F01"/>
    <w:rsid w:val="009F5518"/>
    <w:rsid w:val="009F66BA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51CF"/>
    <w:rsid w:val="00A17B9E"/>
    <w:rsid w:val="00A20D8F"/>
    <w:rsid w:val="00A21111"/>
    <w:rsid w:val="00A213BC"/>
    <w:rsid w:val="00A24512"/>
    <w:rsid w:val="00A25954"/>
    <w:rsid w:val="00A26C83"/>
    <w:rsid w:val="00A27043"/>
    <w:rsid w:val="00A305B0"/>
    <w:rsid w:val="00A34D15"/>
    <w:rsid w:val="00A36B33"/>
    <w:rsid w:val="00A40EA6"/>
    <w:rsid w:val="00A4144A"/>
    <w:rsid w:val="00A43710"/>
    <w:rsid w:val="00A443D3"/>
    <w:rsid w:val="00A47701"/>
    <w:rsid w:val="00A50325"/>
    <w:rsid w:val="00A54F0B"/>
    <w:rsid w:val="00A605B5"/>
    <w:rsid w:val="00A613B9"/>
    <w:rsid w:val="00A63BB1"/>
    <w:rsid w:val="00A64197"/>
    <w:rsid w:val="00A66126"/>
    <w:rsid w:val="00A70215"/>
    <w:rsid w:val="00A71648"/>
    <w:rsid w:val="00A74237"/>
    <w:rsid w:val="00A7692A"/>
    <w:rsid w:val="00A82FE0"/>
    <w:rsid w:val="00A83749"/>
    <w:rsid w:val="00A84151"/>
    <w:rsid w:val="00A85F89"/>
    <w:rsid w:val="00A86B50"/>
    <w:rsid w:val="00A870DF"/>
    <w:rsid w:val="00A91E98"/>
    <w:rsid w:val="00A93B2A"/>
    <w:rsid w:val="00A93FA4"/>
    <w:rsid w:val="00A95732"/>
    <w:rsid w:val="00A958AF"/>
    <w:rsid w:val="00A95D56"/>
    <w:rsid w:val="00A97313"/>
    <w:rsid w:val="00AA04E1"/>
    <w:rsid w:val="00AA1E40"/>
    <w:rsid w:val="00AA207B"/>
    <w:rsid w:val="00AA2A61"/>
    <w:rsid w:val="00AA3019"/>
    <w:rsid w:val="00AA358A"/>
    <w:rsid w:val="00AA3A6F"/>
    <w:rsid w:val="00AA4553"/>
    <w:rsid w:val="00AA6C4B"/>
    <w:rsid w:val="00AA742B"/>
    <w:rsid w:val="00AB2925"/>
    <w:rsid w:val="00AB340C"/>
    <w:rsid w:val="00AC05D1"/>
    <w:rsid w:val="00AC081E"/>
    <w:rsid w:val="00AC1A32"/>
    <w:rsid w:val="00AC4C5E"/>
    <w:rsid w:val="00AC5BFB"/>
    <w:rsid w:val="00AC5F0D"/>
    <w:rsid w:val="00AC6543"/>
    <w:rsid w:val="00AC6ABC"/>
    <w:rsid w:val="00AC6EE4"/>
    <w:rsid w:val="00AD2477"/>
    <w:rsid w:val="00AD29C4"/>
    <w:rsid w:val="00AD5F5F"/>
    <w:rsid w:val="00AD7A00"/>
    <w:rsid w:val="00AE4020"/>
    <w:rsid w:val="00AE5980"/>
    <w:rsid w:val="00AE6D4D"/>
    <w:rsid w:val="00AE74D3"/>
    <w:rsid w:val="00AF12E4"/>
    <w:rsid w:val="00AF2D27"/>
    <w:rsid w:val="00AF5C24"/>
    <w:rsid w:val="00AF7424"/>
    <w:rsid w:val="00B04B07"/>
    <w:rsid w:val="00B10981"/>
    <w:rsid w:val="00B10F22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5B7C"/>
    <w:rsid w:val="00B261C1"/>
    <w:rsid w:val="00B26DD9"/>
    <w:rsid w:val="00B27468"/>
    <w:rsid w:val="00B27903"/>
    <w:rsid w:val="00B301D2"/>
    <w:rsid w:val="00B30822"/>
    <w:rsid w:val="00B32330"/>
    <w:rsid w:val="00B33F3D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60A44"/>
    <w:rsid w:val="00B6191C"/>
    <w:rsid w:val="00B632BB"/>
    <w:rsid w:val="00B702D6"/>
    <w:rsid w:val="00B7324E"/>
    <w:rsid w:val="00B73B5C"/>
    <w:rsid w:val="00B7561B"/>
    <w:rsid w:val="00B75AEB"/>
    <w:rsid w:val="00B7735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1B1D"/>
    <w:rsid w:val="00B92380"/>
    <w:rsid w:val="00B941BE"/>
    <w:rsid w:val="00B9543F"/>
    <w:rsid w:val="00B95967"/>
    <w:rsid w:val="00B95A55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43F6"/>
    <w:rsid w:val="00BB5DCD"/>
    <w:rsid w:val="00BB5DF0"/>
    <w:rsid w:val="00BB7FBA"/>
    <w:rsid w:val="00BC42FA"/>
    <w:rsid w:val="00BC5990"/>
    <w:rsid w:val="00BC7812"/>
    <w:rsid w:val="00BD00F2"/>
    <w:rsid w:val="00BD79F1"/>
    <w:rsid w:val="00BE184B"/>
    <w:rsid w:val="00BE21A0"/>
    <w:rsid w:val="00BE252F"/>
    <w:rsid w:val="00BE2939"/>
    <w:rsid w:val="00BE3360"/>
    <w:rsid w:val="00BE7457"/>
    <w:rsid w:val="00BE78A4"/>
    <w:rsid w:val="00BF1D83"/>
    <w:rsid w:val="00BF4874"/>
    <w:rsid w:val="00C04C5A"/>
    <w:rsid w:val="00C06890"/>
    <w:rsid w:val="00C1105B"/>
    <w:rsid w:val="00C114AD"/>
    <w:rsid w:val="00C127F6"/>
    <w:rsid w:val="00C1777F"/>
    <w:rsid w:val="00C231B7"/>
    <w:rsid w:val="00C24B5C"/>
    <w:rsid w:val="00C251C7"/>
    <w:rsid w:val="00C2678F"/>
    <w:rsid w:val="00C26C94"/>
    <w:rsid w:val="00C26DAC"/>
    <w:rsid w:val="00C27927"/>
    <w:rsid w:val="00C31239"/>
    <w:rsid w:val="00C3217D"/>
    <w:rsid w:val="00C33373"/>
    <w:rsid w:val="00C346A6"/>
    <w:rsid w:val="00C37CC5"/>
    <w:rsid w:val="00C43D21"/>
    <w:rsid w:val="00C449C2"/>
    <w:rsid w:val="00C47131"/>
    <w:rsid w:val="00C55D6C"/>
    <w:rsid w:val="00C62F00"/>
    <w:rsid w:val="00C63C8B"/>
    <w:rsid w:val="00C664E5"/>
    <w:rsid w:val="00C71B2D"/>
    <w:rsid w:val="00C74F99"/>
    <w:rsid w:val="00C75338"/>
    <w:rsid w:val="00C75713"/>
    <w:rsid w:val="00C800A8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97E0F"/>
    <w:rsid w:val="00CA1C9F"/>
    <w:rsid w:val="00CA2679"/>
    <w:rsid w:val="00CA4346"/>
    <w:rsid w:val="00CA564F"/>
    <w:rsid w:val="00CA72C5"/>
    <w:rsid w:val="00CA7DEC"/>
    <w:rsid w:val="00CB39FD"/>
    <w:rsid w:val="00CB5178"/>
    <w:rsid w:val="00CB6B74"/>
    <w:rsid w:val="00CC3E03"/>
    <w:rsid w:val="00CC3FA6"/>
    <w:rsid w:val="00CC5B11"/>
    <w:rsid w:val="00CC5B89"/>
    <w:rsid w:val="00CC656A"/>
    <w:rsid w:val="00CD1B00"/>
    <w:rsid w:val="00CD2A39"/>
    <w:rsid w:val="00CD4528"/>
    <w:rsid w:val="00CD5834"/>
    <w:rsid w:val="00CD664E"/>
    <w:rsid w:val="00CE0B89"/>
    <w:rsid w:val="00CE1659"/>
    <w:rsid w:val="00CE2CD1"/>
    <w:rsid w:val="00CE2D3D"/>
    <w:rsid w:val="00CE4BA3"/>
    <w:rsid w:val="00CE5187"/>
    <w:rsid w:val="00CE7527"/>
    <w:rsid w:val="00CF08E8"/>
    <w:rsid w:val="00CF24AF"/>
    <w:rsid w:val="00CF4018"/>
    <w:rsid w:val="00CF58A5"/>
    <w:rsid w:val="00CF6E40"/>
    <w:rsid w:val="00D011E3"/>
    <w:rsid w:val="00D01ADA"/>
    <w:rsid w:val="00D0790F"/>
    <w:rsid w:val="00D07A1D"/>
    <w:rsid w:val="00D07EA6"/>
    <w:rsid w:val="00D14B85"/>
    <w:rsid w:val="00D15846"/>
    <w:rsid w:val="00D1728C"/>
    <w:rsid w:val="00D17ECF"/>
    <w:rsid w:val="00D20570"/>
    <w:rsid w:val="00D20D71"/>
    <w:rsid w:val="00D228BC"/>
    <w:rsid w:val="00D22D75"/>
    <w:rsid w:val="00D2355C"/>
    <w:rsid w:val="00D24873"/>
    <w:rsid w:val="00D24D61"/>
    <w:rsid w:val="00D25A28"/>
    <w:rsid w:val="00D2765C"/>
    <w:rsid w:val="00D32646"/>
    <w:rsid w:val="00D34E43"/>
    <w:rsid w:val="00D36EA7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A84"/>
    <w:rsid w:val="00D64E61"/>
    <w:rsid w:val="00D65A16"/>
    <w:rsid w:val="00D73692"/>
    <w:rsid w:val="00D73901"/>
    <w:rsid w:val="00D745D7"/>
    <w:rsid w:val="00D74D4C"/>
    <w:rsid w:val="00D75951"/>
    <w:rsid w:val="00D75ED8"/>
    <w:rsid w:val="00D772AE"/>
    <w:rsid w:val="00D81C4C"/>
    <w:rsid w:val="00D81E2E"/>
    <w:rsid w:val="00D827AD"/>
    <w:rsid w:val="00D9288D"/>
    <w:rsid w:val="00D92DC9"/>
    <w:rsid w:val="00D92E2D"/>
    <w:rsid w:val="00D9419D"/>
    <w:rsid w:val="00D95242"/>
    <w:rsid w:val="00DA2C80"/>
    <w:rsid w:val="00DA37DC"/>
    <w:rsid w:val="00DA6018"/>
    <w:rsid w:val="00DB0D37"/>
    <w:rsid w:val="00DB4034"/>
    <w:rsid w:val="00DC2FCD"/>
    <w:rsid w:val="00DC300E"/>
    <w:rsid w:val="00DC6D5B"/>
    <w:rsid w:val="00DD02A8"/>
    <w:rsid w:val="00DD2697"/>
    <w:rsid w:val="00DD44D7"/>
    <w:rsid w:val="00DD5795"/>
    <w:rsid w:val="00DD7C15"/>
    <w:rsid w:val="00DE0615"/>
    <w:rsid w:val="00DE1436"/>
    <w:rsid w:val="00DE19AE"/>
    <w:rsid w:val="00DE6973"/>
    <w:rsid w:val="00DE7F0A"/>
    <w:rsid w:val="00DF08AC"/>
    <w:rsid w:val="00DF16CC"/>
    <w:rsid w:val="00DF1B16"/>
    <w:rsid w:val="00DF215A"/>
    <w:rsid w:val="00DF6BCA"/>
    <w:rsid w:val="00E00B91"/>
    <w:rsid w:val="00E01371"/>
    <w:rsid w:val="00E06AAB"/>
    <w:rsid w:val="00E06C51"/>
    <w:rsid w:val="00E06D1E"/>
    <w:rsid w:val="00E10259"/>
    <w:rsid w:val="00E103EA"/>
    <w:rsid w:val="00E113C1"/>
    <w:rsid w:val="00E13D22"/>
    <w:rsid w:val="00E16474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3BD"/>
    <w:rsid w:val="00E45817"/>
    <w:rsid w:val="00E45B3C"/>
    <w:rsid w:val="00E46090"/>
    <w:rsid w:val="00E46D08"/>
    <w:rsid w:val="00E4796E"/>
    <w:rsid w:val="00E547E6"/>
    <w:rsid w:val="00E54877"/>
    <w:rsid w:val="00E610E6"/>
    <w:rsid w:val="00E61834"/>
    <w:rsid w:val="00E64519"/>
    <w:rsid w:val="00E701D2"/>
    <w:rsid w:val="00E70B9D"/>
    <w:rsid w:val="00E71519"/>
    <w:rsid w:val="00E72873"/>
    <w:rsid w:val="00E747C9"/>
    <w:rsid w:val="00E75C1F"/>
    <w:rsid w:val="00E7676C"/>
    <w:rsid w:val="00E80CC7"/>
    <w:rsid w:val="00E811FE"/>
    <w:rsid w:val="00E827E1"/>
    <w:rsid w:val="00E90AF6"/>
    <w:rsid w:val="00E91903"/>
    <w:rsid w:val="00E94BDA"/>
    <w:rsid w:val="00E9518B"/>
    <w:rsid w:val="00E96A47"/>
    <w:rsid w:val="00E97903"/>
    <w:rsid w:val="00EA414E"/>
    <w:rsid w:val="00EA53B6"/>
    <w:rsid w:val="00EB43B4"/>
    <w:rsid w:val="00EB524E"/>
    <w:rsid w:val="00EB59D7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E039E"/>
    <w:rsid w:val="00EE0E68"/>
    <w:rsid w:val="00EE2E04"/>
    <w:rsid w:val="00EE3AB0"/>
    <w:rsid w:val="00EE3B17"/>
    <w:rsid w:val="00EE4B44"/>
    <w:rsid w:val="00EE58DA"/>
    <w:rsid w:val="00EE76C1"/>
    <w:rsid w:val="00EF0B1E"/>
    <w:rsid w:val="00EF1D7A"/>
    <w:rsid w:val="00EF3FDD"/>
    <w:rsid w:val="00F0089D"/>
    <w:rsid w:val="00F029A9"/>
    <w:rsid w:val="00F06922"/>
    <w:rsid w:val="00F11179"/>
    <w:rsid w:val="00F1312D"/>
    <w:rsid w:val="00F20918"/>
    <w:rsid w:val="00F2204C"/>
    <w:rsid w:val="00F305BE"/>
    <w:rsid w:val="00F30A65"/>
    <w:rsid w:val="00F3115A"/>
    <w:rsid w:val="00F31F20"/>
    <w:rsid w:val="00F32067"/>
    <w:rsid w:val="00F32CFD"/>
    <w:rsid w:val="00F3391E"/>
    <w:rsid w:val="00F35C09"/>
    <w:rsid w:val="00F37163"/>
    <w:rsid w:val="00F44A8B"/>
    <w:rsid w:val="00F45D0F"/>
    <w:rsid w:val="00F465E3"/>
    <w:rsid w:val="00F55266"/>
    <w:rsid w:val="00F60B6E"/>
    <w:rsid w:val="00F637A1"/>
    <w:rsid w:val="00F702AE"/>
    <w:rsid w:val="00F70F02"/>
    <w:rsid w:val="00F71EFF"/>
    <w:rsid w:val="00F7206A"/>
    <w:rsid w:val="00F74F6E"/>
    <w:rsid w:val="00F76675"/>
    <w:rsid w:val="00F8017B"/>
    <w:rsid w:val="00F85BAD"/>
    <w:rsid w:val="00F87E86"/>
    <w:rsid w:val="00F9594F"/>
    <w:rsid w:val="00F95EE7"/>
    <w:rsid w:val="00F9767F"/>
    <w:rsid w:val="00FA07BE"/>
    <w:rsid w:val="00FA575B"/>
    <w:rsid w:val="00FA5E1A"/>
    <w:rsid w:val="00FA61F4"/>
    <w:rsid w:val="00FB049D"/>
    <w:rsid w:val="00FB1289"/>
    <w:rsid w:val="00FB15B8"/>
    <w:rsid w:val="00FB2167"/>
    <w:rsid w:val="00FB2DCB"/>
    <w:rsid w:val="00FB39AF"/>
    <w:rsid w:val="00FB4EE0"/>
    <w:rsid w:val="00FC313D"/>
    <w:rsid w:val="00FC6A34"/>
    <w:rsid w:val="00FC7D3A"/>
    <w:rsid w:val="00FD340F"/>
    <w:rsid w:val="00FD3B83"/>
    <w:rsid w:val="00FD4168"/>
    <w:rsid w:val="00FD4C1B"/>
    <w:rsid w:val="00FD56D5"/>
    <w:rsid w:val="00FE0350"/>
    <w:rsid w:val="00FE098B"/>
    <w:rsid w:val="00FE172B"/>
    <w:rsid w:val="00FE3111"/>
    <w:rsid w:val="00FE33E7"/>
    <w:rsid w:val="00FE3A92"/>
    <w:rsid w:val="00FE7220"/>
    <w:rsid w:val="00FF452B"/>
    <w:rsid w:val="00FF70EF"/>
    <w:rsid w:val="00FF71EE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0CD8"/>
  <w15:docId w15:val="{4BDF0E2B-5419-4BA7-84D6-42F08F3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uiPriority w:val="99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b"/>
    <w:qFormat/>
    <w:locked/>
    <w:rsid w:val="00622323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f7">
    <w:basedOn w:val="a0"/>
    <w:next w:val="aff5"/>
    <w:uiPriority w:val="99"/>
    <w:unhideWhenUsed/>
    <w:rsid w:val="00622323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9D5E9-7C84-45CD-9594-446542C3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GoncharovaMA</cp:lastModifiedBy>
  <cp:revision>12</cp:revision>
  <cp:lastPrinted>2021-05-20T12:21:00Z</cp:lastPrinted>
  <dcterms:created xsi:type="dcterms:W3CDTF">2021-05-15T11:25:00Z</dcterms:created>
  <dcterms:modified xsi:type="dcterms:W3CDTF">2021-05-20T17:51:00Z</dcterms:modified>
  <dc:language>en-US</dc:language>
</cp:coreProperties>
</file>