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9E5A96" w:rsidRDefault="00735023">
      <w:pPr>
        <w:jc w:val="center"/>
        <w:rPr>
          <w:b/>
        </w:rPr>
      </w:pPr>
      <w:r>
        <w:rPr>
          <w:b/>
        </w:rPr>
        <w:t>семидесятого</w:t>
      </w:r>
      <w:r w:rsidR="00C87072"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CE799B">
      <w:pPr>
        <w:jc w:val="both"/>
      </w:pPr>
      <w:r>
        <w:t>1</w:t>
      </w:r>
      <w:r w:rsidR="00B11768">
        <w:t>6</w:t>
      </w:r>
      <w:r w:rsidR="00C87072">
        <w:t>.0</w:t>
      </w:r>
      <w:r>
        <w:t>6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11.00</w:t>
      </w:r>
    </w:p>
    <w:p w:rsidR="00BB0F55" w:rsidRPr="00BB0F55" w:rsidRDefault="00BB0F55">
      <w:pPr>
        <w:pStyle w:val="a3"/>
        <w:ind w:right="-2" w:firstLine="708"/>
        <w:jc w:val="left"/>
        <w:rPr>
          <w:szCs w:val="28"/>
        </w:rPr>
      </w:pPr>
    </w:p>
    <w:p w:rsidR="004C63AD" w:rsidRDefault="004C63AD" w:rsidP="004C63AD">
      <w:pPr>
        <w:ind w:firstLine="708"/>
        <w:jc w:val="both"/>
        <w:rPr>
          <w:color w:val="000000"/>
          <w:spacing w:val="3"/>
        </w:rPr>
      </w:pPr>
      <w:r>
        <w:t>1. О п</w:t>
      </w:r>
      <w:r w:rsidRPr="00737A0E">
        <w:t>роект</w:t>
      </w:r>
      <w:r>
        <w:t>е</w:t>
      </w:r>
      <w:r w:rsidRPr="00737A0E">
        <w:t xml:space="preserve"> закона Тверской области «</w:t>
      </w:r>
      <w:r w:rsidRPr="005055BF">
        <w:rPr>
          <w:bCs/>
        </w:rPr>
        <w:t xml:space="preserve">О внесении изменений </w:t>
      </w:r>
      <w:r>
        <w:t>в отдельные законы Тверской области» (1 и 2 чтения).</w:t>
      </w:r>
    </w:p>
    <w:p w:rsidR="002C6154" w:rsidRDefault="004C63AD" w:rsidP="002C6154">
      <w:pPr>
        <w:ind w:firstLine="708"/>
        <w:jc w:val="both"/>
      </w:pPr>
      <w:r>
        <w:t>2</w:t>
      </w:r>
      <w:r w:rsidR="00597575">
        <w:t xml:space="preserve">. </w:t>
      </w:r>
      <w:r w:rsidR="002C6154">
        <w:t xml:space="preserve">О проекте постановления </w:t>
      </w:r>
      <w:r w:rsidR="002C6154" w:rsidRPr="008A4F70">
        <w:t>Законодательного Собрания</w:t>
      </w:r>
      <w:r w:rsidR="002C6154">
        <w:t xml:space="preserve"> </w:t>
      </w:r>
      <w:r w:rsidR="002C6154" w:rsidRPr="008A4F70">
        <w:t>Тверской области</w:t>
      </w:r>
      <w:r w:rsidR="002C6154">
        <w:t xml:space="preserve"> «О назначении выборов Губернатора </w:t>
      </w:r>
      <w:r w:rsidR="002C6154" w:rsidRPr="008A4F70">
        <w:t>Тверской области</w:t>
      </w:r>
      <w:r w:rsidR="002C6154">
        <w:t>».</w:t>
      </w:r>
    </w:p>
    <w:p w:rsidR="002C6154" w:rsidRDefault="004C63AD" w:rsidP="002C6154">
      <w:pPr>
        <w:ind w:firstLine="708"/>
        <w:jc w:val="both"/>
      </w:pPr>
      <w:r>
        <w:t>3</w:t>
      </w:r>
      <w:r w:rsidR="002C6154">
        <w:t xml:space="preserve">. О проекте постановления </w:t>
      </w:r>
      <w:r w:rsidR="002C6154" w:rsidRPr="008A4F70">
        <w:t>Законодательного Собрания</w:t>
      </w:r>
      <w:r w:rsidR="002C6154">
        <w:t xml:space="preserve"> </w:t>
      </w:r>
      <w:r w:rsidR="002C6154" w:rsidRPr="008A4F70">
        <w:t>Тверской области</w:t>
      </w:r>
      <w:r w:rsidR="002C6154">
        <w:t xml:space="preserve"> «О назначении </w:t>
      </w:r>
      <w:proofErr w:type="gramStart"/>
      <w:r w:rsidR="002C6154">
        <w:t xml:space="preserve">выборов депутатов </w:t>
      </w:r>
      <w:r w:rsidR="002C6154" w:rsidRPr="008A4F70">
        <w:t>Законодательного Собрания</w:t>
      </w:r>
      <w:r w:rsidR="002C6154">
        <w:t xml:space="preserve"> </w:t>
      </w:r>
      <w:r w:rsidR="002C6154" w:rsidRPr="008A4F70">
        <w:t>Тверской области</w:t>
      </w:r>
      <w:r w:rsidR="002C6154">
        <w:t xml:space="preserve"> шестого созыва</w:t>
      </w:r>
      <w:proofErr w:type="gramEnd"/>
      <w:r w:rsidR="002C6154">
        <w:t>».</w:t>
      </w:r>
    </w:p>
    <w:p w:rsidR="002C6154" w:rsidRDefault="00A46A5D" w:rsidP="002C6154">
      <w:pPr>
        <w:ind w:firstLine="708"/>
        <w:jc w:val="both"/>
      </w:pPr>
      <w:r>
        <w:t>4</w:t>
      </w:r>
      <w:r w:rsidR="002C6154">
        <w:t xml:space="preserve">. О проекте закона </w:t>
      </w:r>
      <w:r w:rsidR="002C6154" w:rsidRPr="008A4F70">
        <w:t>Тверской области</w:t>
      </w:r>
      <w:r w:rsidR="002C6154">
        <w:t xml:space="preserve"> «О внесении изменени</w:t>
      </w:r>
      <w:r w:rsidR="005A2164">
        <w:t>й</w:t>
      </w:r>
      <w:r w:rsidR="002C6154">
        <w:t xml:space="preserve"> в статью 2 закона </w:t>
      </w:r>
      <w:r w:rsidR="002C6154" w:rsidRPr="008A4F70">
        <w:t>Тверской области</w:t>
      </w:r>
      <w:r w:rsidR="002C6154">
        <w:t xml:space="preserve"> «О наделении органов местного самоуправления </w:t>
      </w:r>
      <w:r w:rsidR="002C6154" w:rsidRPr="008A4F70">
        <w:t>Тверской области</w:t>
      </w:r>
      <w:r w:rsidR="002C6154">
        <w:t xml:space="preserve"> отдельными государственными полномочиями </w:t>
      </w:r>
      <w:r w:rsidR="002C6154" w:rsidRPr="008A4F70">
        <w:t>Тверской области</w:t>
      </w:r>
      <w:r w:rsidR="002C6154">
        <w:t xml:space="preserve">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(1 и 2 чтения).</w:t>
      </w:r>
    </w:p>
    <w:p w:rsidR="002C6154" w:rsidRDefault="00A46A5D" w:rsidP="002C6154">
      <w:pPr>
        <w:ind w:firstLine="708"/>
        <w:jc w:val="both"/>
      </w:pPr>
      <w:r>
        <w:t>5</w:t>
      </w:r>
      <w:r w:rsidR="002C6154">
        <w:t xml:space="preserve">. О законе </w:t>
      </w:r>
      <w:r w:rsidR="002C6154" w:rsidRPr="00C65AD7">
        <w:t>Тверской области</w:t>
      </w:r>
      <w:r w:rsidR="002C6154">
        <w:t xml:space="preserve"> «Об определении пределов нотариальных округов в границах территории </w:t>
      </w:r>
      <w:r w:rsidR="002C6154" w:rsidRPr="00C65AD7">
        <w:t>Тверской области</w:t>
      </w:r>
      <w:r w:rsidR="002C6154">
        <w:t xml:space="preserve"> и количества должностей нотариусов в нотариальных округах» (2 чтение).</w:t>
      </w:r>
    </w:p>
    <w:p w:rsidR="002C6154" w:rsidRDefault="00A46A5D" w:rsidP="009E5370">
      <w:pPr>
        <w:ind w:firstLine="708"/>
        <w:jc w:val="both"/>
      </w:pPr>
      <w:r>
        <w:t>6</w:t>
      </w:r>
      <w:r w:rsidR="002C6154">
        <w:t xml:space="preserve">. </w:t>
      </w:r>
      <w:r w:rsidR="002C6154">
        <w:rPr>
          <w:bCs/>
        </w:rPr>
        <w:t>О проекте закона Тверской области «</w:t>
      </w:r>
      <w:r w:rsidR="002C6154" w:rsidRPr="00AE2D09">
        <w:t>О внесении изменения в статью 3 закона Тверской области «О регулировании отдельных вопросов в сфере образования в Тверской области</w:t>
      </w:r>
      <w:r w:rsidR="002C6154" w:rsidRPr="00AE2D09">
        <w:rPr>
          <w:bCs/>
        </w:rPr>
        <w:t xml:space="preserve">» </w:t>
      </w:r>
      <w:r w:rsidR="002C6154">
        <w:t xml:space="preserve">(1 </w:t>
      </w:r>
      <w:r w:rsidR="009E5F1E">
        <w:t xml:space="preserve">и 2 </w:t>
      </w:r>
      <w:r w:rsidR="002C6154">
        <w:t>чтени</w:t>
      </w:r>
      <w:r w:rsidR="009E5F1E">
        <w:t>я</w:t>
      </w:r>
      <w:r w:rsidR="002C6154">
        <w:t>).</w:t>
      </w:r>
    </w:p>
    <w:p w:rsidR="002C6154" w:rsidRPr="00AE2D09" w:rsidRDefault="00A46A5D" w:rsidP="002C6154">
      <w:pPr>
        <w:tabs>
          <w:tab w:val="num" w:pos="0"/>
        </w:tabs>
        <w:ind w:firstLine="709"/>
        <w:jc w:val="both"/>
      </w:pPr>
      <w:r>
        <w:t>7</w:t>
      </w:r>
      <w:r w:rsidR="002C6154">
        <w:t>. </w:t>
      </w:r>
      <w:r w:rsidR="002C6154">
        <w:rPr>
          <w:bCs/>
        </w:rPr>
        <w:t xml:space="preserve">О проекте закона Тверской области </w:t>
      </w:r>
      <w:r w:rsidR="002C6154" w:rsidRPr="00AE2D09">
        <w:t>«</w:t>
      </w:r>
      <w:r w:rsidR="002C6154">
        <w:rPr>
          <w:bCs/>
        </w:rPr>
        <w:t>О </w:t>
      </w:r>
      <w:r w:rsidR="002C6154" w:rsidRPr="00AE2D09">
        <w:rPr>
          <w:bCs/>
        </w:rPr>
        <w:t>внесении изменений в статьи 5 и 19</w:t>
      </w:r>
      <w:r w:rsidR="002C6154" w:rsidRPr="00AE2D09">
        <w:rPr>
          <w:bCs/>
          <w:vertAlign w:val="superscript"/>
        </w:rPr>
        <w:t>1</w:t>
      </w:r>
      <w:r w:rsidR="002C6154" w:rsidRPr="00AE2D09">
        <w:rPr>
          <w:bCs/>
        </w:rPr>
        <w:t xml:space="preserve"> закона Тверской области </w:t>
      </w:r>
      <w:r w:rsidR="002C6154">
        <w:t>«Об </w:t>
      </w:r>
      <w:r w:rsidR="002C6154" w:rsidRPr="00AE2D09">
        <w:t>объектах культурного наследия (памятниках истории и культуры) в Тверской области»</w:t>
      </w:r>
      <w:r w:rsidR="002C6154">
        <w:t xml:space="preserve"> (1 и 2 чтения).</w:t>
      </w:r>
    </w:p>
    <w:p w:rsidR="002C6154" w:rsidRDefault="00A46A5D" w:rsidP="002C6154">
      <w:pPr>
        <w:autoSpaceDE w:val="0"/>
        <w:autoSpaceDN w:val="0"/>
        <w:adjustRightInd w:val="0"/>
        <w:ind w:firstLine="709"/>
        <w:jc w:val="both"/>
      </w:pPr>
      <w:r>
        <w:t>8</w:t>
      </w:r>
      <w:r w:rsidR="002C6154">
        <w:t>. </w:t>
      </w:r>
      <w:r w:rsidR="002C6154">
        <w:rPr>
          <w:bCs/>
        </w:rPr>
        <w:t>О проекте закона Тверской области «</w:t>
      </w:r>
      <w:r w:rsidR="002C6154">
        <w:t>О </w:t>
      </w:r>
      <w:r w:rsidR="002C6154" w:rsidRPr="00AE2D09">
        <w:t xml:space="preserve">внесении изменений в </w:t>
      </w:r>
      <w:r w:rsidR="002C6154">
        <w:t>закон Тверской области «О </w:t>
      </w:r>
      <w:r w:rsidR="002C6154" w:rsidRPr="00AE2D09">
        <w:t>проведении на территории Тверской области работ по поиску павших в годы Великой Отечественной войны (1941 - 1945 гг.) защитников Отечества»</w:t>
      </w:r>
      <w:r w:rsidR="002C6154">
        <w:t xml:space="preserve"> (1 и 2 чтения). </w:t>
      </w:r>
    </w:p>
    <w:p w:rsidR="00F3312E" w:rsidRDefault="00A46A5D" w:rsidP="00F3312E">
      <w:pPr>
        <w:autoSpaceDE w:val="0"/>
        <w:autoSpaceDN w:val="0"/>
        <w:adjustRightInd w:val="0"/>
        <w:ind w:firstLine="709"/>
        <w:jc w:val="both"/>
      </w:pPr>
      <w:r>
        <w:t>9</w:t>
      </w:r>
      <w:r w:rsidR="002C6154">
        <w:t>. </w:t>
      </w:r>
      <w:r w:rsidR="002C6154">
        <w:rPr>
          <w:bCs/>
        </w:rPr>
        <w:t xml:space="preserve">О проекте закона Тверской области </w:t>
      </w:r>
      <w:r w:rsidR="002C6154" w:rsidRPr="00303758">
        <w:rPr>
          <w:bCs/>
        </w:rPr>
        <w:t>«</w:t>
      </w:r>
      <w:r w:rsidR="002C6154" w:rsidRPr="00303758">
        <w:t>О внесении изменений в статью 2 закона Тверской области «О присвоении звания «Ветеран труда» в Тверской области» и в статью 1 закона Тверской области «О ветеранах труда Тверской области»</w:t>
      </w:r>
      <w:r w:rsidR="002C6154">
        <w:t xml:space="preserve"> (1 и 2 чтения).</w:t>
      </w:r>
    </w:p>
    <w:p w:rsidR="004C63AD" w:rsidRPr="00586B5C" w:rsidRDefault="004C63AD" w:rsidP="004C63AD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86B5C">
        <w:rPr>
          <w:sz w:val="28"/>
          <w:szCs w:val="28"/>
        </w:rPr>
        <w:t>. О проекте закона Тверской области «</w:t>
      </w:r>
      <w:r w:rsidRPr="00607263">
        <w:rPr>
          <w:sz w:val="28"/>
          <w:szCs w:val="28"/>
        </w:rPr>
        <w:t>О внесении изменени</w:t>
      </w:r>
      <w:r w:rsidR="006A1336">
        <w:rPr>
          <w:sz w:val="28"/>
          <w:szCs w:val="28"/>
        </w:rPr>
        <w:t>й</w:t>
      </w:r>
      <w:r w:rsidRPr="0060726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закон Тверской области </w:t>
      </w:r>
      <w:r w:rsidRPr="00607263">
        <w:rPr>
          <w:sz w:val="28"/>
          <w:szCs w:val="28"/>
        </w:rPr>
        <w:t xml:space="preserve">«О порядке признания граждан </w:t>
      </w:r>
      <w:proofErr w:type="gramStart"/>
      <w:r w:rsidRPr="00607263">
        <w:rPr>
          <w:sz w:val="28"/>
          <w:szCs w:val="28"/>
        </w:rPr>
        <w:t>малоимущими</w:t>
      </w:r>
      <w:proofErr w:type="gramEnd"/>
      <w:r w:rsidRPr="00607263">
        <w:rPr>
          <w:sz w:val="28"/>
          <w:szCs w:val="28"/>
        </w:rPr>
        <w:t xml:space="preserve"> в целях </w:t>
      </w:r>
      <w:proofErr w:type="gramStart"/>
      <w:r w:rsidRPr="00607263">
        <w:rPr>
          <w:sz w:val="28"/>
          <w:szCs w:val="28"/>
        </w:rPr>
        <w:t>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Pr="00586B5C">
        <w:rPr>
          <w:sz w:val="28"/>
          <w:szCs w:val="28"/>
        </w:rPr>
        <w:t>» (1 и 2 чтения).</w:t>
      </w:r>
      <w:proofErr w:type="gramEnd"/>
    </w:p>
    <w:p w:rsidR="004C63AD" w:rsidRDefault="004C63AD" w:rsidP="004C63AD">
      <w:pPr>
        <w:ind w:firstLine="709"/>
        <w:contextualSpacing/>
        <w:jc w:val="both"/>
      </w:pPr>
      <w:r>
        <w:t>11</w:t>
      </w:r>
      <w:r w:rsidRPr="008653DA">
        <w:t>. О проекте закона Тверской области «О внесении изменений в закон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</w:t>
      </w:r>
      <w:r>
        <w:t xml:space="preserve">» </w:t>
      </w:r>
      <w:r w:rsidRPr="00586B5C">
        <w:t>(1 и 2 чтения).</w:t>
      </w:r>
    </w:p>
    <w:p w:rsidR="004C63AD" w:rsidRDefault="004C63AD" w:rsidP="00F3312E">
      <w:pPr>
        <w:autoSpaceDE w:val="0"/>
        <w:autoSpaceDN w:val="0"/>
        <w:adjustRightInd w:val="0"/>
        <w:ind w:firstLine="709"/>
        <w:jc w:val="both"/>
      </w:pPr>
    </w:p>
    <w:p w:rsidR="00295AAC" w:rsidRDefault="00A46A5D" w:rsidP="00F3312E">
      <w:pPr>
        <w:autoSpaceDE w:val="0"/>
        <w:autoSpaceDN w:val="0"/>
        <w:adjustRightInd w:val="0"/>
        <w:ind w:firstLine="709"/>
        <w:jc w:val="both"/>
      </w:pPr>
      <w:r>
        <w:lastRenderedPageBreak/>
        <w:t>1</w:t>
      </w:r>
      <w:r w:rsidR="004C63AD">
        <w:t>2</w:t>
      </w:r>
      <w:r w:rsidR="00295AAC">
        <w:t xml:space="preserve">. </w:t>
      </w:r>
      <w:r w:rsidR="00295AAC" w:rsidRPr="0068386D">
        <w:t>О проект</w:t>
      </w:r>
      <w:r w:rsidR="00295AAC">
        <w:t>е</w:t>
      </w:r>
      <w:r w:rsidR="00295AAC" w:rsidRPr="0068386D">
        <w:t xml:space="preserve"> постановлени</w:t>
      </w:r>
      <w:r w:rsidR="00295AAC">
        <w:t>я</w:t>
      </w:r>
      <w:r w:rsidR="00295AAC" w:rsidRPr="0068386D">
        <w:t xml:space="preserve"> </w:t>
      </w:r>
      <w:r w:rsidR="00295AAC" w:rsidRPr="00295AA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295AAC" w:rsidRPr="0068386D">
        <w:rPr>
          <w:b/>
          <w:i/>
        </w:rPr>
        <w:t xml:space="preserve"> </w:t>
      </w:r>
      <w:r w:rsidR="00295AAC" w:rsidRPr="0068386D">
        <w:t>Тверской области</w:t>
      </w:r>
      <w:r w:rsidR="00295AAC">
        <w:t xml:space="preserve"> «О проекте федерального закона № 1018744-6 «О внесении дополнения в Кодекс Российской Федерации об административных правонарушениях».</w:t>
      </w:r>
    </w:p>
    <w:p w:rsidR="00176228" w:rsidRDefault="00176228" w:rsidP="001762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13. </w:t>
      </w:r>
      <w:r w:rsidRPr="006E0675">
        <w:rPr>
          <w:rFonts w:ascii="Times New Roman" w:hAnsi="Times New Roman" w:cs="Times New Roman"/>
          <w:b w:val="0"/>
          <w:sz w:val="28"/>
          <w:szCs w:val="28"/>
        </w:rPr>
        <w:t xml:space="preserve">О проекте постановления Законодательного Собрания Тверской области «О плане работы Законодательного Собрания Тверской области на </w:t>
      </w:r>
      <w:r>
        <w:rPr>
          <w:rFonts w:ascii="Times New Roman" w:hAnsi="Times New Roman" w:cs="Times New Roman"/>
          <w:b w:val="0"/>
          <w:sz w:val="28"/>
          <w:szCs w:val="28"/>
        </w:rPr>
        <w:t>июль</w:t>
      </w:r>
      <w:r w:rsidRPr="006E0675">
        <w:rPr>
          <w:rFonts w:ascii="Times New Roman" w:hAnsi="Times New Roman" w:cs="Times New Roman"/>
          <w:b w:val="0"/>
          <w:sz w:val="28"/>
          <w:szCs w:val="28"/>
        </w:rPr>
        <w:t xml:space="preserve"> 2016 года».</w:t>
      </w:r>
    </w:p>
    <w:p w:rsidR="00955041" w:rsidRDefault="00955041" w:rsidP="00F3312E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955041" w:rsidRPr="00955041" w:rsidRDefault="00955041" w:rsidP="00F3312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5041">
        <w:rPr>
          <w:b/>
        </w:rPr>
        <w:t>Ч</w:t>
      </w:r>
      <w:r w:rsidR="0069257E">
        <w:rPr>
          <w:b/>
        </w:rPr>
        <w:t>ас</w:t>
      </w:r>
      <w:r w:rsidRPr="00955041">
        <w:rPr>
          <w:b/>
        </w:rPr>
        <w:t xml:space="preserve"> </w:t>
      </w:r>
      <w:r w:rsidR="0069257E" w:rsidRPr="0069257E">
        <w:rPr>
          <w:b/>
          <w:bCs/>
          <w:color w:val="000000"/>
        </w:rPr>
        <w:t xml:space="preserve">Правительства </w:t>
      </w:r>
    </w:p>
    <w:p w:rsidR="00CE799B" w:rsidRDefault="00955041" w:rsidP="00CE799B">
      <w:pPr>
        <w:ind w:firstLine="709"/>
        <w:jc w:val="both"/>
      </w:pPr>
      <w:r>
        <w:t>«Об основных направлениях развития системы здравоохранения Тверской области».</w:t>
      </w:r>
    </w:p>
    <w:sectPr w:rsidR="00CE799B" w:rsidSect="002733F2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74" w:rsidRDefault="00931874">
      <w:r>
        <w:separator/>
      </w:r>
    </w:p>
  </w:endnote>
  <w:endnote w:type="continuationSeparator" w:id="0">
    <w:p w:rsidR="00931874" w:rsidRDefault="0093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74" w:rsidRDefault="00931874">
      <w:r>
        <w:separator/>
      </w:r>
    </w:p>
  </w:footnote>
  <w:footnote w:type="continuationSeparator" w:id="0">
    <w:p w:rsidR="00931874" w:rsidRDefault="0093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1E0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53780"/>
    <w:rsid w:val="000552E2"/>
    <w:rsid w:val="000573C3"/>
    <w:rsid w:val="000610F3"/>
    <w:rsid w:val="000761BE"/>
    <w:rsid w:val="00090BDD"/>
    <w:rsid w:val="000B242F"/>
    <w:rsid w:val="000B7DC1"/>
    <w:rsid w:val="000C446A"/>
    <w:rsid w:val="000F424B"/>
    <w:rsid w:val="00102BF7"/>
    <w:rsid w:val="00176228"/>
    <w:rsid w:val="001B19AF"/>
    <w:rsid w:val="001C1EE6"/>
    <w:rsid w:val="001C4D98"/>
    <w:rsid w:val="001C7D73"/>
    <w:rsid w:val="00213BD5"/>
    <w:rsid w:val="002733F2"/>
    <w:rsid w:val="002770DA"/>
    <w:rsid w:val="0027778D"/>
    <w:rsid w:val="00295845"/>
    <w:rsid w:val="00295AAC"/>
    <w:rsid w:val="002B0B4F"/>
    <w:rsid w:val="002C6154"/>
    <w:rsid w:val="002E6480"/>
    <w:rsid w:val="002F2249"/>
    <w:rsid w:val="002F63AE"/>
    <w:rsid w:val="002F7A00"/>
    <w:rsid w:val="00305553"/>
    <w:rsid w:val="003145ED"/>
    <w:rsid w:val="00350591"/>
    <w:rsid w:val="00356AB7"/>
    <w:rsid w:val="0037269B"/>
    <w:rsid w:val="003755A6"/>
    <w:rsid w:val="003A6A58"/>
    <w:rsid w:val="003D3137"/>
    <w:rsid w:val="003D36C0"/>
    <w:rsid w:val="003F082B"/>
    <w:rsid w:val="003F3E1B"/>
    <w:rsid w:val="00404CEB"/>
    <w:rsid w:val="00426270"/>
    <w:rsid w:val="00465FC6"/>
    <w:rsid w:val="004A7958"/>
    <w:rsid w:val="004C2C44"/>
    <w:rsid w:val="004C63AD"/>
    <w:rsid w:val="004D3D62"/>
    <w:rsid w:val="004E76EF"/>
    <w:rsid w:val="00532259"/>
    <w:rsid w:val="00543035"/>
    <w:rsid w:val="005537FB"/>
    <w:rsid w:val="00555829"/>
    <w:rsid w:val="00597575"/>
    <w:rsid w:val="005A2164"/>
    <w:rsid w:val="005C7812"/>
    <w:rsid w:val="005E1A1E"/>
    <w:rsid w:val="005E5E86"/>
    <w:rsid w:val="00622042"/>
    <w:rsid w:val="006310BD"/>
    <w:rsid w:val="006319A2"/>
    <w:rsid w:val="006772B8"/>
    <w:rsid w:val="00683904"/>
    <w:rsid w:val="0069257E"/>
    <w:rsid w:val="006A1336"/>
    <w:rsid w:val="006C4E26"/>
    <w:rsid w:val="006E0675"/>
    <w:rsid w:val="00706E21"/>
    <w:rsid w:val="007135F9"/>
    <w:rsid w:val="00735023"/>
    <w:rsid w:val="00757972"/>
    <w:rsid w:val="00764097"/>
    <w:rsid w:val="00771DF9"/>
    <w:rsid w:val="00782CC1"/>
    <w:rsid w:val="007C0F58"/>
    <w:rsid w:val="007F7B31"/>
    <w:rsid w:val="008039FB"/>
    <w:rsid w:val="008111E0"/>
    <w:rsid w:val="0081523E"/>
    <w:rsid w:val="0085206E"/>
    <w:rsid w:val="0085284E"/>
    <w:rsid w:val="00863197"/>
    <w:rsid w:val="00870EFE"/>
    <w:rsid w:val="00873535"/>
    <w:rsid w:val="00880F0B"/>
    <w:rsid w:val="00897AAB"/>
    <w:rsid w:val="008E390F"/>
    <w:rsid w:val="0090468B"/>
    <w:rsid w:val="00904700"/>
    <w:rsid w:val="009118FB"/>
    <w:rsid w:val="00917CA3"/>
    <w:rsid w:val="00925903"/>
    <w:rsid w:val="00931874"/>
    <w:rsid w:val="00935C67"/>
    <w:rsid w:val="009465D1"/>
    <w:rsid w:val="00955041"/>
    <w:rsid w:val="00966CF7"/>
    <w:rsid w:val="00984A5E"/>
    <w:rsid w:val="009E5370"/>
    <w:rsid w:val="009E5A96"/>
    <w:rsid w:val="009E5F1E"/>
    <w:rsid w:val="009F1290"/>
    <w:rsid w:val="009F3163"/>
    <w:rsid w:val="009F4941"/>
    <w:rsid w:val="00A26535"/>
    <w:rsid w:val="00A46A5D"/>
    <w:rsid w:val="00A76C6C"/>
    <w:rsid w:val="00A915F4"/>
    <w:rsid w:val="00AD2203"/>
    <w:rsid w:val="00AE5907"/>
    <w:rsid w:val="00B0791B"/>
    <w:rsid w:val="00B11768"/>
    <w:rsid w:val="00B45E1A"/>
    <w:rsid w:val="00B46095"/>
    <w:rsid w:val="00B6774A"/>
    <w:rsid w:val="00BA0494"/>
    <w:rsid w:val="00BB0F55"/>
    <w:rsid w:val="00BF529D"/>
    <w:rsid w:val="00C87072"/>
    <w:rsid w:val="00CA0473"/>
    <w:rsid w:val="00CA4368"/>
    <w:rsid w:val="00CE4E8E"/>
    <w:rsid w:val="00CE799B"/>
    <w:rsid w:val="00CF3E15"/>
    <w:rsid w:val="00D0467B"/>
    <w:rsid w:val="00D2244E"/>
    <w:rsid w:val="00D42BAD"/>
    <w:rsid w:val="00D51DD3"/>
    <w:rsid w:val="00D722B7"/>
    <w:rsid w:val="00DC00A5"/>
    <w:rsid w:val="00DF34B8"/>
    <w:rsid w:val="00E055EF"/>
    <w:rsid w:val="00E30FD5"/>
    <w:rsid w:val="00E52CC3"/>
    <w:rsid w:val="00E57AFE"/>
    <w:rsid w:val="00E63A49"/>
    <w:rsid w:val="00E673CD"/>
    <w:rsid w:val="00E6759E"/>
    <w:rsid w:val="00EC0B11"/>
    <w:rsid w:val="00EC3332"/>
    <w:rsid w:val="00EC3661"/>
    <w:rsid w:val="00EC6AC5"/>
    <w:rsid w:val="00EE246B"/>
    <w:rsid w:val="00EE4598"/>
    <w:rsid w:val="00EF4B53"/>
    <w:rsid w:val="00F0285C"/>
    <w:rsid w:val="00F05EC1"/>
    <w:rsid w:val="00F3312E"/>
    <w:rsid w:val="00F53EAB"/>
    <w:rsid w:val="00F62811"/>
    <w:rsid w:val="00F91C1B"/>
    <w:rsid w:val="00FB367A"/>
    <w:rsid w:val="00FD04B1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2016-06-09T07:22:00Z</cp:lastPrinted>
  <dcterms:created xsi:type="dcterms:W3CDTF">2016-06-16T13:24:00Z</dcterms:created>
  <dcterms:modified xsi:type="dcterms:W3CDTF">2016-06-16T13:24:00Z</dcterms:modified>
</cp:coreProperties>
</file>