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79" w:rsidRPr="008C7279" w:rsidRDefault="008C7279" w:rsidP="008C72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en-US"/>
        </w:rPr>
      </w:pPr>
      <w:r w:rsidRPr="008C7279">
        <w:rPr>
          <w:rFonts w:eastAsia="Times New Roman"/>
          <w:noProof/>
          <w:sz w:val="24"/>
          <w:szCs w:val="24"/>
        </w:rPr>
        <w:drawing>
          <wp:inline distT="0" distB="0" distL="0" distR="0">
            <wp:extent cx="944880" cy="9525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79" w:rsidRPr="008C7279" w:rsidRDefault="008C7279" w:rsidP="008C7279">
      <w:pPr>
        <w:autoSpaceDE w:val="0"/>
        <w:autoSpaceDN w:val="0"/>
        <w:adjustRightInd w:val="0"/>
        <w:spacing w:after="0" w:line="240" w:lineRule="auto"/>
        <w:jc w:val="center"/>
        <w:rPr>
          <w:bCs/>
          <w:sz w:val="36"/>
          <w:szCs w:val="36"/>
          <w:lang w:eastAsia="en-US"/>
        </w:rPr>
      </w:pPr>
      <w:r w:rsidRPr="008C7279">
        <w:rPr>
          <w:bCs/>
          <w:sz w:val="36"/>
          <w:szCs w:val="36"/>
          <w:lang w:eastAsia="en-US"/>
        </w:rPr>
        <w:t>ТВЕРСКАЯ ОБЛАСТЬ</w:t>
      </w:r>
    </w:p>
    <w:p w:rsidR="008C7279" w:rsidRPr="008C7279" w:rsidRDefault="008C7279" w:rsidP="008C72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  <w:lang w:eastAsia="en-US"/>
        </w:rPr>
      </w:pPr>
    </w:p>
    <w:p w:rsidR="008C7279" w:rsidRPr="008C7279" w:rsidRDefault="008C7279" w:rsidP="008C72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6"/>
          <w:szCs w:val="56"/>
          <w:lang w:eastAsia="en-US"/>
        </w:rPr>
      </w:pPr>
      <w:r w:rsidRPr="008C7279">
        <w:rPr>
          <w:b/>
          <w:bCs/>
          <w:sz w:val="56"/>
          <w:szCs w:val="56"/>
          <w:lang w:eastAsia="en-US"/>
        </w:rPr>
        <w:t>З А К О Н</w:t>
      </w:r>
    </w:p>
    <w:p w:rsidR="006C4F7D" w:rsidRDefault="006C4F7D" w:rsidP="008C7279">
      <w:pPr>
        <w:spacing w:after="0" w:line="240" w:lineRule="auto"/>
        <w:jc w:val="center"/>
        <w:rPr>
          <w:b/>
          <w:sz w:val="28"/>
          <w:szCs w:val="28"/>
        </w:rPr>
      </w:pPr>
    </w:p>
    <w:p w:rsidR="008C7279" w:rsidRPr="00884900" w:rsidRDefault="008C7279" w:rsidP="008C7279">
      <w:pPr>
        <w:spacing w:after="0" w:line="240" w:lineRule="auto"/>
        <w:jc w:val="center"/>
        <w:rPr>
          <w:b/>
          <w:sz w:val="28"/>
          <w:szCs w:val="28"/>
        </w:rPr>
      </w:pPr>
    </w:p>
    <w:p w:rsidR="006C4F7D" w:rsidRDefault="006C4F7D" w:rsidP="008C7279">
      <w:pPr>
        <w:spacing w:after="0" w:line="240" w:lineRule="auto"/>
        <w:jc w:val="center"/>
        <w:rPr>
          <w:b/>
          <w:sz w:val="28"/>
          <w:szCs w:val="28"/>
        </w:rPr>
      </w:pPr>
      <w:r w:rsidRPr="00884900">
        <w:rPr>
          <w:b/>
          <w:sz w:val="28"/>
          <w:szCs w:val="28"/>
        </w:rPr>
        <w:t>О внесении изменений в отдельные законы Тверской области</w:t>
      </w:r>
    </w:p>
    <w:p w:rsidR="008C7279" w:rsidRDefault="008C7279" w:rsidP="008C7279">
      <w:pPr>
        <w:spacing w:after="0" w:line="240" w:lineRule="auto"/>
        <w:jc w:val="center"/>
        <w:rPr>
          <w:b/>
          <w:sz w:val="28"/>
          <w:szCs w:val="28"/>
        </w:rPr>
      </w:pPr>
    </w:p>
    <w:p w:rsidR="001171F8" w:rsidRPr="00884900" w:rsidRDefault="001171F8" w:rsidP="008C7279">
      <w:pPr>
        <w:spacing w:after="0" w:line="240" w:lineRule="auto"/>
        <w:jc w:val="center"/>
        <w:rPr>
          <w:b/>
          <w:sz w:val="28"/>
          <w:szCs w:val="28"/>
        </w:rPr>
      </w:pPr>
    </w:p>
    <w:p w:rsidR="00884900" w:rsidRPr="00884900" w:rsidRDefault="00884900" w:rsidP="001171F8">
      <w:pPr>
        <w:spacing w:after="0" w:line="252" w:lineRule="auto"/>
        <w:jc w:val="right"/>
        <w:rPr>
          <w:sz w:val="28"/>
          <w:szCs w:val="28"/>
        </w:rPr>
      </w:pPr>
      <w:r w:rsidRPr="00884900">
        <w:rPr>
          <w:sz w:val="28"/>
          <w:szCs w:val="28"/>
        </w:rPr>
        <w:t xml:space="preserve">Принят Законодательным Собранием </w:t>
      </w:r>
    </w:p>
    <w:p w:rsidR="00884900" w:rsidRPr="00884900" w:rsidRDefault="00884900" w:rsidP="001171F8">
      <w:pPr>
        <w:spacing w:after="0" w:line="252" w:lineRule="auto"/>
        <w:jc w:val="right"/>
        <w:rPr>
          <w:sz w:val="28"/>
          <w:szCs w:val="28"/>
        </w:rPr>
      </w:pPr>
      <w:r w:rsidRPr="00884900">
        <w:rPr>
          <w:sz w:val="28"/>
          <w:szCs w:val="28"/>
        </w:rPr>
        <w:t xml:space="preserve">Тверской области </w:t>
      </w:r>
      <w:r w:rsidR="008C7279">
        <w:rPr>
          <w:sz w:val="28"/>
          <w:szCs w:val="28"/>
        </w:rPr>
        <w:t>26</w:t>
      </w:r>
      <w:r w:rsidRPr="00884900">
        <w:rPr>
          <w:sz w:val="28"/>
          <w:szCs w:val="28"/>
        </w:rPr>
        <w:t xml:space="preserve"> октября 2017 года</w:t>
      </w:r>
    </w:p>
    <w:p w:rsidR="00884900" w:rsidRPr="00884900" w:rsidRDefault="00884900" w:rsidP="001171F8">
      <w:pPr>
        <w:spacing w:after="0" w:line="240" w:lineRule="auto"/>
        <w:jc w:val="center"/>
        <w:rPr>
          <w:b/>
          <w:sz w:val="28"/>
          <w:szCs w:val="28"/>
        </w:rPr>
      </w:pPr>
    </w:p>
    <w:p w:rsidR="006C4F7D" w:rsidRDefault="00D858C8" w:rsidP="008C7279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884900">
        <w:rPr>
          <w:b/>
          <w:sz w:val="28"/>
          <w:szCs w:val="28"/>
        </w:rPr>
        <w:t>С</w:t>
      </w:r>
      <w:r w:rsidR="006C4F7D" w:rsidRPr="00884900">
        <w:rPr>
          <w:b/>
          <w:sz w:val="28"/>
          <w:szCs w:val="28"/>
        </w:rPr>
        <w:t xml:space="preserve">татья 1 </w:t>
      </w:r>
    </w:p>
    <w:p w:rsidR="008C7279" w:rsidRPr="001171F8" w:rsidRDefault="008C7279" w:rsidP="008C7279">
      <w:pPr>
        <w:spacing w:after="0" w:line="240" w:lineRule="auto"/>
        <w:ind w:firstLine="709"/>
        <w:jc w:val="both"/>
        <w:rPr>
          <w:b/>
          <w:sz w:val="16"/>
          <w:szCs w:val="16"/>
        </w:rPr>
      </w:pPr>
    </w:p>
    <w:p w:rsidR="006C4F7D" w:rsidRPr="00884900" w:rsidRDefault="006C4F7D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Внести в статью 10.2 закона Тверской области от 26.07.2005 № 94-ЗО «О межбюджетных отношениях в Тверской области» (с изменениями, внесенными законами Тверской области от 12.11.2013 № 107-ЗО, от 30.09.2015 № 86-ЗО) следующие изменения:</w:t>
      </w:r>
    </w:p>
    <w:p w:rsidR="006C4F7D" w:rsidRPr="00884900" w:rsidRDefault="006C4F7D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1) пункты 3-5 изложить в следующей редакции:</w:t>
      </w:r>
    </w:p>
    <w:p w:rsidR="006C4F7D" w:rsidRPr="00884900" w:rsidRDefault="006C4F7D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«3. Субсидии на инвестиционные программы по каждому из направлений расходов распределяются между программами и муниципальными образованиями в порядке, определенном Правительством Тверской области.</w:t>
      </w:r>
    </w:p>
    <w:p w:rsidR="006C4F7D" w:rsidRPr="00884900" w:rsidRDefault="006C4F7D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 xml:space="preserve">4. Распределение </w:t>
      </w:r>
      <w:r w:rsidR="0013449E" w:rsidRPr="00884900">
        <w:rPr>
          <w:sz w:val="28"/>
          <w:szCs w:val="28"/>
        </w:rPr>
        <w:t>субсидий на инвестиционные программы между муниципальными образованиями в разрезе программ (объектов) в рамках адресной инвестиционной программы Тверской области осуществляется Правительством Тверской области не позднее 1 января текущего финансового года.</w:t>
      </w:r>
    </w:p>
    <w:p w:rsidR="0013449E" w:rsidRPr="00884900" w:rsidRDefault="00756295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5. Цели и условия предоставления и расходования субсидий на инвестиционные программы, критерии отбора муниципальных образований для предоставления указанных субсидий, порядок их предоставлени</w:t>
      </w:r>
      <w:r w:rsidR="00D73E6F" w:rsidRPr="00884900">
        <w:rPr>
          <w:sz w:val="28"/>
          <w:szCs w:val="28"/>
        </w:rPr>
        <w:t>я, а также требования к программам устанавливаются Правительством Тверской области.»;</w:t>
      </w:r>
    </w:p>
    <w:p w:rsidR="00D73E6F" w:rsidRPr="00884900" w:rsidRDefault="00D73E6F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2) в пункте 6 слова «, за исключением инвестиционных программ, реализуемых за счет средств, распределенных в соответствии с пунктом 10 настоящей статьи» исключить;</w:t>
      </w:r>
    </w:p>
    <w:p w:rsidR="00D73E6F" w:rsidRPr="00884900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3) пункты 8-10 признать утратившими силу.</w:t>
      </w:r>
    </w:p>
    <w:p w:rsidR="003C200B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</w:p>
    <w:p w:rsidR="001171F8" w:rsidRDefault="001171F8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</w:p>
    <w:p w:rsidR="003C200B" w:rsidRPr="00884900" w:rsidRDefault="003C200B" w:rsidP="001171F8">
      <w:pPr>
        <w:spacing w:after="0" w:line="252" w:lineRule="auto"/>
        <w:ind w:firstLine="709"/>
        <w:contextualSpacing/>
        <w:jc w:val="both"/>
        <w:rPr>
          <w:b/>
          <w:sz w:val="28"/>
          <w:szCs w:val="28"/>
        </w:rPr>
      </w:pPr>
      <w:r w:rsidRPr="00884900">
        <w:rPr>
          <w:b/>
          <w:sz w:val="28"/>
          <w:szCs w:val="28"/>
        </w:rPr>
        <w:lastRenderedPageBreak/>
        <w:t>Статья 2</w:t>
      </w:r>
    </w:p>
    <w:p w:rsidR="003C200B" w:rsidRPr="001171F8" w:rsidRDefault="003C200B" w:rsidP="001171F8">
      <w:pPr>
        <w:spacing w:after="0" w:line="252" w:lineRule="auto"/>
        <w:ind w:firstLine="709"/>
        <w:contextualSpacing/>
        <w:jc w:val="both"/>
        <w:rPr>
          <w:sz w:val="16"/>
          <w:szCs w:val="16"/>
        </w:rPr>
      </w:pPr>
    </w:p>
    <w:p w:rsidR="003C200B" w:rsidRPr="00884900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 xml:space="preserve">Внести в закон Тверской области от 18.01.2006 № 13-ЗО «О бюджетном процессе в Тверской области» (с изменениями, внесенными законами Тверской области </w:t>
      </w:r>
      <w:hyperlink r:id="rId8" w:history="1">
        <w:r w:rsidRPr="00884900">
          <w:rPr>
            <w:sz w:val="28"/>
            <w:szCs w:val="28"/>
          </w:rPr>
          <w:t>от 28.09.2007 № 109-ЗО</w:t>
        </w:r>
      </w:hyperlink>
      <w:r w:rsidRPr="00884900">
        <w:rPr>
          <w:sz w:val="28"/>
          <w:szCs w:val="28"/>
        </w:rPr>
        <w:t xml:space="preserve">, </w:t>
      </w:r>
      <w:hyperlink r:id="rId9" w:history="1">
        <w:r w:rsidRPr="00884900">
          <w:rPr>
            <w:sz w:val="28"/>
            <w:szCs w:val="28"/>
          </w:rPr>
          <w:t>от 12.11.2008 № 116-ЗО</w:t>
        </w:r>
      </w:hyperlink>
      <w:r w:rsidRPr="00884900">
        <w:rPr>
          <w:sz w:val="28"/>
          <w:szCs w:val="28"/>
        </w:rPr>
        <w:t xml:space="preserve">, от 13.03.2009 № 12-ЗО, от 18.11.2009 № 100-ЗО, от 23.12.2010 № 116-ЗО, </w:t>
      </w:r>
      <w:hyperlink r:id="rId10" w:history="1">
        <w:r w:rsidRPr="00884900">
          <w:rPr>
            <w:sz w:val="28"/>
            <w:szCs w:val="28"/>
          </w:rPr>
          <w:t>от 07.12.2011 № 80-ЗО</w:t>
        </w:r>
      </w:hyperlink>
      <w:r w:rsidRPr="00884900">
        <w:rPr>
          <w:sz w:val="28"/>
          <w:szCs w:val="28"/>
        </w:rPr>
        <w:t xml:space="preserve">, </w:t>
      </w:r>
      <w:hyperlink r:id="rId11" w:history="1">
        <w:r w:rsidRPr="00884900">
          <w:rPr>
            <w:sz w:val="28"/>
            <w:szCs w:val="28"/>
          </w:rPr>
          <w:t>от 24.07.2012 № 72-ЗО</w:t>
        </w:r>
      </w:hyperlink>
      <w:r w:rsidRPr="00884900">
        <w:rPr>
          <w:sz w:val="28"/>
          <w:szCs w:val="28"/>
        </w:rPr>
        <w:t xml:space="preserve">, от 09.10.2012 № 87-ЗО, от 11.03.2013 № 12-ЗО, </w:t>
      </w:r>
      <w:hyperlink r:id="rId12" w:history="1">
        <w:r w:rsidRPr="00884900">
          <w:rPr>
            <w:sz w:val="28"/>
            <w:szCs w:val="28"/>
          </w:rPr>
          <w:t>от 12.11.2013 № 104-ЗО</w:t>
        </w:r>
      </w:hyperlink>
      <w:r w:rsidRPr="00884900">
        <w:rPr>
          <w:sz w:val="28"/>
          <w:szCs w:val="28"/>
        </w:rPr>
        <w:t xml:space="preserve">, от 12.11.2013 № 107-ЗО, от 01.10.2014 № 69-ЗО, </w:t>
      </w:r>
      <w:hyperlink r:id="rId13" w:history="1">
        <w:r w:rsidRPr="00884900">
          <w:rPr>
            <w:sz w:val="28"/>
            <w:szCs w:val="28"/>
          </w:rPr>
          <w:t>от 06.07.2015 № 54-ЗО</w:t>
        </w:r>
      </w:hyperlink>
      <w:r w:rsidRPr="00884900">
        <w:rPr>
          <w:sz w:val="28"/>
          <w:szCs w:val="28"/>
        </w:rPr>
        <w:t xml:space="preserve">, от 19.10.2015 № 89-ЗО) следующие изменения: </w:t>
      </w:r>
    </w:p>
    <w:p w:rsidR="003C200B" w:rsidRPr="00884900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1) пункт «</w:t>
      </w:r>
      <w:hyperlink r:id="rId14" w:history="1">
        <w:r w:rsidRPr="00884900">
          <w:rPr>
            <w:sz w:val="28"/>
            <w:szCs w:val="28"/>
          </w:rPr>
          <w:t>и-</w:t>
        </w:r>
      </w:hyperlink>
      <w:r w:rsidRPr="00884900">
        <w:rPr>
          <w:sz w:val="28"/>
          <w:szCs w:val="28"/>
        </w:rPr>
        <w:t>7» статьи 5  изложить в следующей редакции:</w:t>
      </w:r>
    </w:p>
    <w:p w:rsidR="003C200B" w:rsidRPr="00884900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>«</w:t>
      </w:r>
      <w:hyperlink r:id="rId15" w:history="1">
        <w:r w:rsidRPr="00884900">
          <w:rPr>
            <w:sz w:val="28"/>
            <w:szCs w:val="28"/>
          </w:rPr>
          <w:t>и-</w:t>
        </w:r>
      </w:hyperlink>
      <w:r w:rsidRPr="00884900">
        <w:rPr>
          <w:sz w:val="28"/>
          <w:szCs w:val="28"/>
        </w:rPr>
        <w:t xml:space="preserve">7) утверждение адресной инвестиционной программы Тверской области, а также установление порядка </w:t>
      </w:r>
      <w:r w:rsidR="00530A7B" w:rsidRPr="00884900">
        <w:rPr>
          <w:sz w:val="28"/>
          <w:szCs w:val="28"/>
        </w:rPr>
        <w:t>ее формирования и реализации;»;</w:t>
      </w:r>
    </w:p>
    <w:p w:rsidR="00530A7B" w:rsidRPr="00884900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 xml:space="preserve">2) </w:t>
      </w:r>
      <w:r w:rsidR="00530A7B" w:rsidRPr="00884900">
        <w:rPr>
          <w:sz w:val="28"/>
          <w:szCs w:val="28"/>
        </w:rPr>
        <w:t>пункт 3</w:t>
      </w:r>
      <w:r w:rsidRPr="00884900">
        <w:rPr>
          <w:sz w:val="28"/>
          <w:szCs w:val="28"/>
        </w:rPr>
        <w:t xml:space="preserve"> стать</w:t>
      </w:r>
      <w:r w:rsidR="00530A7B" w:rsidRPr="00884900">
        <w:rPr>
          <w:sz w:val="28"/>
          <w:szCs w:val="28"/>
        </w:rPr>
        <w:t xml:space="preserve">и 18 дополнить </w:t>
      </w:r>
      <w:r w:rsidRPr="00884900">
        <w:rPr>
          <w:sz w:val="28"/>
          <w:szCs w:val="28"/>
        </w:rPr>
        <w:t>подпунктом «л» следующего содержания:</w:t>
      </w:r>
      <w:r w:rsidR="00530A7B" w:rsidRPr="00884900">
        <w:rPr>
          <w:sz w:val="28"/>
          <w:szCs w:val="28"/>
        </w:rPr>
        <w:t xml:space="preserve"> </w:t>
      </w:r>
    </w:p>
    <w:p w:rsidR="00530A7B" w:rsidRPr="00884900" w:rsidRDefault="003C200B" w:rsidP="001171F8">
      <w:pPr>
        <w:spacing w:after="0" w:line="252" w:lineRule="auto"/>
        <w:ind w:firstLine="709"/>
        <w:contextualSpacing/>
        <w:jc w:val="both"/>
        <w:rPr>
          <w:sz w:val="28"/>
          <w:szCs w:val="28"/>
        </w:rPr>
      </w:pPr>
      <w:r w:rsidRPr="00884900">
        <w:rPr>
          <w:sz w:val="28"/>
          <w:szCs w:val="28"/>
        </w:rPr>
        <w:t xml:space="preserve">«л) </w:t>
      </w:r>
      <w:r w:rsidR="00884900" w:rsidRPr="00884900">
        <w:rPr>
          <w:sz w:val="28"/>
          <w:szCs w:val="28"/>
          <w:lang w:eastAsia="en-US"/>
        </w:rPr>
        <w:t>проект адресной инвестиционной программы Тверской области, а также данные по объектам капитального строительства, вновь включаемым в проект адресной инвестиционной программы на очередной финансовый год и плановый период, с указанием сроков их строительства, сметной стоимости, наличия проектно-сметной документации с положительным заключением государственной экспертизы, положительным заключением о достоверности определения сметной стоимости объекта капитального строительства, решений о предоставлении земельных участков под строительство. В случае включения в проект адресной инвестиционной программы объекта капитального строительства без наличия необходимой документации Правительство Тверской области представляет обоснование необходимости включения данного объекта капитального строительства в проект адресной инвестиционной программы, причины отсутствия необходимой документации и сроки ее разработки</w:t>
      </w:r>
      <w:r w:rsidRPr="00884900">
        <w:rPr>
          <w:sz w:val="28"/>
          <w:szCs w:val="28"/>
        </w:rPr>
        <w:t>.».</w:t>
      </w:r>
    </w:p>
    <w:p w:rsidR="00742D9B" w:rsidRPr="00884900" w:rsidRDefault="00742D9B" w:rsidP="001171F8">
      <w:pPr>
        <w:spacing w:after="0" w:line="252" w:lineRule="auto"/>
        <w:ind w:firstLine="709"/>
        <w:contextualSpacing/>
        <w:jc w:val="both"/>
        <w:rPr>
          <w:b/>
          <w:sz w:val="28"/>
          <w:szCs w:val="28"/>
        </w:rPr>
      </w:pPr>
    </w:p>
    <w:p w:rsidR="003C200B" w:rsidRDefault="003C200B" w:rsidP="001171F8">
      <w:pPr>
        <w:spacing w:after="0" w:line="252" w:lineRule="auto"/>
        <w:ind w:firstLine="709"/>
        <w:contextualSpacing/>
        <w:jc w:val="both"/>
        <w:rPr>
          <w:b/>
          <w:sz w:val="28"/>
          <w:szCs w:val="28"/>
        </w:rPr>
      </w:pPr>
      <w:r w:rsidRPr="00884900">
        <w:rPr>
          <w:b/>
          <w:sz w:val="28"/>
          <w:szCs w:val="28"/>
        </w:rPr>
        <w:t>Статья 3</w:t>
      </w:r>
    </w:p>
    <w:p w:rsidR="001171F8" w:rsidRPr="001171F8" w:rsidRDefault="001171F8" w:rsidP="001171F8">
      <w:pPr>
        <w:spacing w:after="0" w:line="252" w:lineRule="auto"/>
        <w:ind w:firstLine="709"/>
        <w:contextualSpacing/>
        <w:jc w:val="both"/>
        <w:rPr>
          <w:b/>
          <w:sz w:val="16"/>
          <w:szCs w:val="16"/>
        </w:rPr>
      </w:pPr>
    </w:p>
    <w:p w:rsidR="00530A7B" w:rsidRPr="00884900" w:rsidRDefault="003C200B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 закон Тверской области от 06.06.2008 № 67-ЗО «О государственной поддержке инвестиционной деятельности в Тверской области» (с изменениями, внесенными закон</w:t>
      </w:r>
      <w:r w:rsidR="00AE01D0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ом 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Тверской области от 07.12.2011 № 80-ЗО</w:t>
      </w:r>
      <w:r w:rsidR="00AE01D0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  <w:r w:rsidR="00530A7B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30A7B" w:rsidRPr="00884900" w:rsidRDefault="00530A7B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3C200B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абзац третий части 1 статьи 5 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следующей редакции:</w:t>
      </w:r>
    </w:p>
    <w:p w:rsidR="00530A7B" w:rsidRPr="00884900" w:rsidRDefault="00530A7B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«осуществляет контроль за выполнением адресной инвестиционной программы Тверской области</w:t>
      </w:r>
      <w:r w:rsidR="006D5DE9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5DE9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Правительство Тверской области представляет </w:t>
      </w:r>
      <w:r w:rsidR="00E44124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информаци</w:t>
      </w:r>
      <w:r w:rsidR="006D5DE9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="00E44124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ходе ее реализации</w:t>
      </w:r>
      <w:r w:rsidR="006D5DE9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Законодательное Собрание Тверской области не </w:t>
      </w:r>
      <w:r w:rsidR="0027315C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реже</w:t>
      </w:r>
      <w:r w:rsidR="006D5DE9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одного раза в полгода</w:t>
      </w:r>
      <w:r w:rsidR="00E44124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;»;</w:t>
      </w:r>
    </w:p>
    <w:p w:rsidR="00950EB1" w:rsidRPr="00884900" w:rsidRDefault="00530A7B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3C200B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950EB1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в статье 7:</w:t>
      </w:r>
    </w:p>
    <w:p w:rsidR="00950EB1" w:rsidRPr="00884900" w:rsidRDefault="00950EB1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а) </w:t>
      </w:r>
      <w:r w:rsidR="007F3225">
        <w:rPr>
          <w:rFonts w:ascii="Times New Roman" w:hAnsi="Times New Roman" w:cs="Times New Roman"/>
          <w:b w:val="0"/>
          <w:color w:val="auto"/>
          <w:sz w:val="28"/>
          <w:szCs w:val="28"/>
        </w:rPr>
        <w:t>части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2-4 </w:t>
      </w:r>
      <w:r w:rsidR="003C200B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следующей редакции:</w:t>
      </w:r>
      <w:bookmarkStart w:id="0" w:name="sub_702"/>
    </w:p>
    <w:p w:rsidR="00950EB1" w:rsidRPr="00884900" w:rsidRDefault="00950EB1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«</w:t>
      </w:r>
      <w:r w:rsidR="003C200B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884900" w:rsidRPr="0088490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Адресная инвестиционная программа Тверской области формируется в соответствии с основными направлениями социально-экономической политики Тверской области и утверждается Правительством Тверской области ежегодно в срок до 1 января</w:t>
      </w:r>
      <w:r w:rsidR="003C200B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Start w:id="1" w:name="sub_703"/>
      <w:bookmarkEnd w:id="0"/>
    </w:p>
    <w:p w:rsidR="00950EB1" w:rsidRPr="00884900" w:rsidRDefault="003C200B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3. Законодательное Собрание Тверской области утверждает в составе областного бюджета Тверской области общий объем средств для финансирования адресн</w:t>
      </w:r>
      <w:r w:rsidR="006B4A31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ой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инвестици</w:t>
      </w:r>
      <w:r w:rsidR="00FE1C82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онн</w:t>
      </w:r>
      <w:r w:rsidR="006B4A31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ой</w:t>
      </w:r>
      <w:r w:rsidR="00FE1C82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</w:t>
      </w:r>
      <w:r w:rsidR="006B4A31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FE1C82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Тверской области, включая объем средств на осуществление капитальных вложений в объекты государственной собственности Тверской области и объем средств на софинансирование капитальных вложений в объекты муниципальной собственности.</w:t>
      </w:r>
      <w:bookmarkStart w:id="2" w:name="sub_704"/>
      <w:bookmarkEnd w:id="1"/>
    </w:p>
    <w:p w:rsidR="00950EB1" w:rsidRPr="00884900" w:rsidRDefault="003C200B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</w:t>
      </w:r>
      <w:r w:rsidR="00D74675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Включение объектов муниципальной собственности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адресн</w:t>
      </w:r>
      <w:r w:rsidR="00D74675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ую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инвестиционн</w:t>
      </w:r>
      <w:r w:rsidR="00D74675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ую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</w:t>
      </w:r>
      <w:r w:rsidR="00D74675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Тверской области, а также софинансировани</w:t>
      </w:r>
      <w:r w:rsidR="00D74675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объектов муниципальной собственности, включенных в указанн</w:t>
      </w:r>
      <w:r w:rsidR="004B6DA0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ую 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</w:t>
      </w:r>
      <w:r w:rsidR="004B6DA0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, осуществляется в соответствии с порядком, определяемым Правительством Тверской области.</w:t>
      </w:r>
      <w:r w:rsidR="00950EB1" w:rsidRPr="00884900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bookmarkStart w:id="3" w:name="sub_706"/>
      <w:bookmarkEnd w:id="2"/>
    </w:p>
    <w:p w:rsidR="000B4D75" w:rsidRPr="00884900" w:rsidRDefault="00950EB1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/>
          <w:b w:val="0"/>
          <w:color w:val="auto"/>
          <w:sz w:val="28"/>
          <w:szCs w:val="28"/>
        </w:rPr>
        <w:t xml:space="preserve">б) </w:t>
      </w:r>
      <w:r w:rsidR="007F3225">
        <w:rPr>
          <w:rFonts w:ascii="Times New Roman" w:hAnsi="Times New Roman" w:cs="Times New Roman"/>
          <w:b w:val="0"/>
          <w:color w:val="auto"/>
          <w:sz w:val="28"/>
          <w:szCs w:val="28"/>
        </w:rPr>
        <w:t>часть</w:t>
      </w:r>
      <w:r w:rsidRPr="0088490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C200B" w:rsidRPr="00884900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884900">
        <w:rPr>
          <w:rFonts w:ascii="Times New Roman" w:hAnsi="Times New Roman"/>
          <w:b w:val="0"/>
          <w:color w:val="auto"/>
          <w:sz w:val="28"/>
          <w:szCs w:val="28"/>
        </w:rPr>
        <w:t xml:space="preserve"> признать </w:t>
      </w:r>
      <w:r w:rsidR="000B4D75" w:rsidRPr="00884900">
        <w:rPr>
          <w:rFonts w:ascii="Times New Roman" w:hAnsi="Times New Roman"/>
          <w:b w:val="0"/>
          <w:color w:val="auto"/>
          <w:sz w:val="28"/>
          <w:szCs w:val="28"/>
        </w:rPr>
        <w:t>утративш</w:t>
      </w:r>
      <w:r w:rsidR="007F3225">
        <w:rPr>
          <w:rFonts w:ascii="Times New Roman" w:hAnsi="Times New Roman"/>
          <w:b w:val="0"/>
          <w:color w:val="auto"/>
          <w:sz w:val="28"/>
          <w:szCs w:val="28"/>
        </w:rPr>
        <w:t>ей</w:t>
      </w:r>
      <w:r w:rsidR="000B4D75" w:rsidRPr="00884900">
        <w:rPr>
          <w:rFonts w:ascii="Times New Roman" w:hAnsi="Times New Roman"/>
          <w:b w:val="0"/>
          <w:color w:val="auto"/>
          <w:sz w:val="28"/>
          <w:szCs w:val="28"/>
        </w:rPr>
        <w:t xml:space="preserve"> силу;</w:t>
      </w:r>
    </w:p>
    <w:p w:rsidR="000B4D75" w:rsidRPr="00884900" w:rsidRDefault="000B4D75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/>
          <w:b w:val="0"/>
          <w:color w:val="auto"/>
          <w:sz w:val="28"/>
          <w:szCs w:val="28"/>
        </w:rPr>
        <w:t xml:space="preserve">в) </w:t>
      </w:r>
      <w:r w:rsidR="007F3225">
        <w:rPr>
          <w:rFonts w:ascii="Times New Roman" w:hAnsi="Times New Roman" w:cs="Times New Roman"/>
          <w:b w:val="0"/>
          <w:color w:val="auto"/>
          <w:sz w:val="28"/>
          <w:szCs w:val="28"/>
        </w:rPr>
        <w:t>часть</w:t>
      </w:r>
      <w:bookmarkStart w:id="4" w:name="_GoBack"/>
      <w:bookmarkEnd w:id="4"/>
      <w:r w:rsidRPr="00884900">
        <w:rPr>
          <w:rFonts w:ascii="Times New Roman" w:hAnsi="Times New Roman"/>
          <w:b w:val="0"/>
          <w:color w:val="auto"/>
          <w:sz w:val="28"/>
          <w:szCs w:val="28"/>
        </w:rPr>
        <w:t xml:space="preserve"> 6 </w:t>
      </w:r>
      <w:bookmarkStart w:id="5" w:name="sub_707"/>
      <w:bookmarkEnd w:id="3"/>
      <w:r w:rsidRPr="00884900">
        <w:rPr>
          <w:rFonts w:ascii="Times New Roman" w:hAnsi="Times New Roman"/>
          <w:b w:val="0"/>
          <w:color w:val="auto"/>
          <w:sz w:val="28"/>
          <w:szCs w:val="28"/>
        </w:rPr>
        <w:t>изложить в следующей редакции:</w:t>
      </w:r>
    </w:p>
    <w:p w:rsidR="000B4D75" w:rsidRPr="00884900" w:rsidRDefault="000B4D75" w:rsidP="001171F8">
      <w:pPr>
        <w:pStyle w:val="1"/>
        <w:spacing w:before="0" w:after="0" w:line="252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84900">
        <w:rPr>
          <w:rFonts w:ascii="Times New Roman" w:hAnsi="Times New Roman"/>
          <w:b w:val="0"/>
          <w:color w:val="auto"/>
          <w:sz w:val="28"/>
          <w:szCs w:val="28"/>
        </w:rPr>
        <w:t>«6. Порядок формирования и реализации адресной инвестиционной программы Тверской области определяется Правительством Тверской области.»</w:t>
      </w:r>
      <w:r w:rsidR="00884900" w:rsidRPr="00884900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bookmarkEnd w:id="5"/>
    <w:p w:rsidR="000B4D75" w:rsidRPr="00884900" w:rsidRDefault="000B4D75" w:rsidP="001171F8">
      <w:pPr>
        <w:pStyle w:val="a4"/>
        <w:spacing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4D75" w:rsidRDefault="000B4D75" w:rsidP="001171F8">
      <w:pPr>
        <w:pStyle w:val="a4"/>
        <w:spacing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4900">
        <w:rPr>
          <w:rFonts w:ascii="Times New Roman" w:hAnsi="Times New Roman"/>
          <w:b/>
          <w:sz w:val="28"/>
          <w:szCs w:val="28"/>
        </w:rPr>
        <w:t>С</w:t>
      </w:r>
      <w:r w:rsidR="003C200B" w:rsidRPr="00884900">
        <w:rPr>
          <w:rFonts w:ascii="Times New Roman" w:hAnsi="Times New Roman"/>
          <w:b/>
          <w:sz w:val="28"/>
          <w:szCs w:val="28"/>
        </w:rPr>
        <w:t xml:space="preserve">татья </w:t>
      </w:r>
      <w:r w:rsidRPr="00884900">
        <w:rPr>
          <w:rFonts w:ascii="Times New Roman" w:hAnsi="Times New Roman"/>
          <w:b/>
          <w:sz w:val="28"/>
          <w:szCs w:val="28"/>
        </w:rPr>
        <w:t>4</w:t>
      </w:r>
    </w:p>
    <w:p w:rsidR="001171F8" w:rsidRPr="001171F8" w:rsidRDefault="001171F8" w:rsidP="001171F8">
      <w:pPr>
        <w:spacing w:after="0" w:line="252" w:lineRule="auto"/>
        <w:rPr>
          <w:sz w:val="16"/>
          <w:szCs w:val="16"/>
        </w:rPr>
      </w:pPr>
    </w:p>
    <w:p w:rsidR="00884900" w:rsidRPr="00884900" w:rsidRDefault="00884900" w:rsidP="001171F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sz w:val="28"/>
          <w:szCs w:val="28"/>
        </w:rPr>
      </w:pPr>
      <w:r w:rsidRPr="00884900">
        <w:rPr>
          <w:sz w:val="28"/>
          <w:szCs w:val="28"/>
        </w:rPr>
        <w:t>1. Настоящий закон вступает в силу с 1 января 2018 года.</w:t>
      </w:r>
    </w:p>
    <w:p w:rsidR="00243B90" w:rsidRPr="00884900" w:rsidRDefault="00884900" w:rsidP="001171F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sz w:val="28"/>
          <w:szCs w:val="28"/>
          <w:lang w:eastAsia="en-US"/>
        </w:rPr>
      </w:pPr>
      <w:r w:rsidRPr="00884900">
        <w:rPr>
          <w:sz w:val="28"/>
          <w:szCs w:val="28"/>
        </w:rPr>
        <w:t>2. До 1 января 2018 года настоящий закон применяется исключительно к отношениям, возникающим в связи с формированием и рассмотрением проекта областного бюджета Тверской области на 2018 год и плановый период.</w:t>
      </w:r>
    </w:p>
    <w:p w:rsidR="006B4A31" w:rsidRDefault="006B4A31" w:rsidP="001171F8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</w:p>
    <w:p w:rsidR="00884900" w:rsidRPr="00884900" w:rsidRDefault="00884900" w:rsidP="001171F8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</w:p>
    <w:p w:rsidR="003C200B" w:rsidRPr="00884900" w:rsidRDefault="003C200B" w:rsidP="001171F8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  <w:r w:rsidRPr="00884900">
        <w:rPr>
          <w:sz w:val="28"/>
          <w:szCs w:val="28"/>
        </w:rPr>
        <w:t xml:space="preserve">Губернатор Тверской области </w:t>
      </w:r>
      <w:r w:rsidRPr="00884900">
        <w:rPr>
          <w:sz w:val="28"/>
          <w:szCs w:val="28"/>
        </w:rPr>
        <w:tab/>
      </w:r>
      <w:r w:rsidRPr="00884900">
        <w:rPr>
          <w:sz w:val="28"/>
          <w:szCs w:val="28"/>
        </w:rPr>
        <w:tab/>
      </w:r>
      <w:r w:rsidRPr="00884900">
        <w:rPr>
          <w:sz w:val="28"/>
          <w:szCs w:val="28"/>
        </w:rPr>
        <w:tab/>
      </w:r>
      <w:r w:rsidR="00884900" w:rsidRPr="00884900">
        <w:rPr>
          <w:sz w:val="28"/>
          <w:szCs w:val="28"/>
        </w:rPr>
        <w:tab/>
      </w:r>
      <w:r w:rsidR="00884900" w:rsidRPr="00884900">
        <w:rPr>
          <w:sz w:val="28"/>
          <w:szCs w:val="28"/>
        </w:rPr>
        <w:tab/>
      </w:r>
      <w:r w:rsidR="00884900" w:rsidRPr="00884900">
        <w:rPr>
          <w:sz w:val="28"/>
          <w:szCs w:val="28"/>
        </w:rPr>
        <w:tab/>
      </w:r>
      <w:r w:rsidRPr="00884900">
        <w:rPr>
          <w:sz w:val="28"/>
          <w:szCs w:val="28"/>
        </w:rPr>
        <w:t xml:space="preserve">И.М. </w:t>
      </w:r>
      <w:proofErr w:type="spellStart"/>
      <w:r w:rsidRPr="00884900">
        <w:rPr>
          <w:sz w:val="28"/>
          <w:szCs w:val="28"/>
        </w:rPr>
        <w:t>Руденя</w:t>
      </w:r>
      <w:proofErr w:type="spellEnd"/>
    </w:p>
    <w:p w:rsidR="001171F8" w:rsidRDefault="001171F8" w:rsidP="001171F8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</w:p>
    <w:p w:rsidR="00884900" w:rsidRDefault="00884900" w:rsidP="001171F8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  <w:r w:rsidRPr="00884900">
        <w:rPr>
          <w:sz w:val="28"/>
          <w:szCs w:val="28"/>
        </w:rPr>
        <w:t>Тверь</w:t>
      </w:r>
    </w:p>
    <w:p w:rsidR="000E1C96" w:rsidRPr="000E1C96" w:rsidRDefault="000E1C96" w:rsidP="000E1C96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  <w:r w:rsidRPr="000E1C96">
        <w:rPr>
          <w:sz w:val="28"/>
          <w:szCs w:val="28"/>
        </w:rPr>
        <w:t>07 ноября 2017 года</w:t>
      </w:r>
    </w:p>
    <w:p w:rsidR="000E1C96" w:rsidRPr="000E1C96" w:rsidRDefault="000E1C96" w:rsidP="000E1C96">
      <w:pPr>
        <w:autoSpaceDE w:val="0"/>
        <w:autoSpaceDN w:val="0"/>
        <w:adjustRightInd w:val="0"/>
        <w:spacing w:after="0" w:line="252" w:lineRule="auto"/>
        <w:rPr>
          <w:sz w:val="28"/>
          <w:szCs w:val="28"/>
        </w:rPr>
      </w:pPr>
      <w:r w:rsidRPr="000E1C96">
        <w:rPr>
          <w:sz w:val="28"/>
          <w:szCs w:val="28"/>
        </w:rPr>
        <w:t>№ 69-ЗО</w:t>
      </w:r>
    </w:p>
    <w:p w:rsidR="008C7279" w:rsidRDefault="008C7279" w:rsidP="008C727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8C7279" w:rsidRDefault="008C7279" w:rsidP="003C200B">
      <w:pPr>
        <w:autoSpaceDE w:val="0"/>
        <w:autoSpaceDN w:val="0"/>
        <w:adjustRightInd w:val="0"/>
        <w:rPr>
          <w:sz w:val="28"/>
          <w:szCs w:val="28"/>
        </w:rPr>
      </w:pPr>
    </w:p>
    <w:p w:rsidR="008C7279" w:rsidRDefault="008C7279" w:rsidP="003C200B">
      <w:pPr>
        <w:autoSpaceDE w:val="0"/>
        <w:autoSpaceDN w:val="0"/>
        <w:adjustRightInd w:val="0"/>
        <w:rPr>
          <w:sz w:val="28"/>
          <w:szCs w:val="28"/>
        </w:rPr>
      </w:pPr>
    </w:p>
    <w:p w:rsidR="008C7279" w:rsidRDefault="008C7279" w:rsidP="003C200B">
      <w:pPr>
        <w:autoSpaceDE w:val="0"/>
        <w:autoSpaceDN w:val="0"/>
        <w:adjustRightInd w:val="0"/>
        <w:rPr>
          <w:sz w:val="28"/>
          <w:szCs w:val="28"/>
        </w:rPr>
      </w:pPr>
    </w:p>
    <w:p w:rsidR="008C7279" w:rsidRDefault="00046FF3" w:rsidP="008C7279">
      <w:pPr>
        <w:autoSpaceDE w:val="0"/>
        <w:autoSpaceDN w:val="0"/>
        <w:adjustRightInd w:val="0"/>
        <w:spacing w:after="0"/>
        <w:rPr>
          <w:sz w:val="16"/>
          <w:szCs w:val="16"/>
        </w:rPr>
      </w:pPr>
      <w:fldSimple w:instr=" FILENAME  \p  \* MERGEFORMAT ">
        <w:r w:rsidR="008C7279" w:rsidRPr="008C7279">
          <w:rPr>
            <w:noProof/>
            <w:sz w:val="16"/>
            <w:szCs w:val="16"/>
          </w:rPr>
          <w:t>\\Fs01\комитет по бюджету\6 созыв\Документы комитета\16 заседание (10)\pr\z(16) 351-П-6.docx</w:t>
        </w:r>
      </w:fldSimple>
    </w:p>
    <w:p w:rsidR="008C7279" w:rsidRDefault="008C7279">
      <w:pPr>
        <w:rPr>
          <w:sz w:val="16"/>
          <w:szCs w:val="16"/>
        </w:rPr>
      </w:pPr>
    </w:p>
    <w:sectPr w:rsidR="008C7279" w:rsidSect="008C7279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2D0" w:rsidRDefault="00D102D0" w:rsidP="00884900">
      <w:pPr>
        <w:spacing w:after="0" w:line="240" w:lineRule="auto"/>
      </w:pPr>
      <w:r>
        <w:separator/>
      </w:r>
    </w:p>
  </w:endnote>
  <w:endnote w:type="continuationSeparator" w:id="0">
    <w:p w:rsidR="00D102D0" w:rsidRDefault="00D102D0" w:rsidP="0088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2D0" w:rsidRDefault="00D102D0" w:rsidP="00884900">
      <w:pPr>
        <w:spacing w:after="0" w:line="240" w:lineRule="auto"/>
      </w:pPr>
      <w:r>
        <w:separator/>
      </w:r>
    </w:p>
  </w:footnote>
  <w:footnote w:type="continuationSeparator" w:id="0">
    <w:p w:rsidR="00D102D0" w:rsidRDefault="00D102D0" w:rsidP="0088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880131"/>
      <w:docPartObj>
        <w:docPartGallery w:val="Page Numbers (Top of Page)"/>
        <w:docPartUnique/>
      </w:docPartObj>
    </w:sdtPr>
    <w:sdtContent>
      <w:p w:rsidR="00884900" w:rsidRDefault="00046FF3">
        <w:pPr>
          <w:pStyle w:val="a7"/>
          <w:jc w:val="right"/>
        </w:pPr>
        <w:r>
          <w:fldChar w:fldCharType="begin"/>
        </w:r>
        <w:r w:rsidR="00884900">
          <w:instrText>PAGE   \* MERGEFORMAT</w:instrText>
        </w:r>
        <w:r>
          <w:fldChar w:fldCharType="separate"/>
        </w:r>
        <w:r w:rsidR="000E1C9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558B0"/>
    <w:multiLevelType w:val="hybridMultilevel"/>
    <w:tmpl w:val="FDE4BE0C"/>
    <w:lvl w:ilvl="0" w:tplc="AD2CE7CC">
      <w:start w:val="10"/>
      <w:numFmt w:val="decimal"/>
      <w:lvlText w:val="%1"/>
      <w:lvlJc w:val="left"/>
      <w:pPr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>
    <w:nsid w:val="7C1E6527"/>
    <w:multiLevelType w:val="hybridMultilevel"/>
    <w:tmpl w:val="DA0809FA"/>
    <w:lvl w:ilvl="0" w:tplc="D18EB0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AD1"/>
    <w:rsid w:val="00014AD1"/>
    <w:rsid w:val="00046FF3"/>
    <w:rsid w:val="00052BFC"/>
    <w:rsid w:val="000B4D75"/>
    <w:rsid w:val="000E1C96"/>
    <w:rsid w:val="001171F8"/>
    <w:rsid w:val="0013449E"/>
    <w:rsid w:val="00243B90"/>
    <w:rsid w:val="0027315C"/>
    <w:rsid w:val="002A4C5F"/>
    <w:rsid w:val="00303358"/>
    <w:rsid w:val="003C200B"/>
    <w:rsid w:val="004379C1"/>
    <w:rsid w:val="004B6DA0"/>
    <w:rsid w:val="00502616"/>
    <w:rsid w:val="005036B1"/>
    <w:rsid w:val="00530A7B"/>
    <w:rsid w:val="005E31B7"/>
    <w:rsid w:val="00664A11"/>
    <w:rsid w:val="006904CE"/>
    <w:rsid w:val="006B4A31"/>
    <w:rsid w:val="006C4F7D"/>
    <w:rsid w:val="006D5DE9"/>
    <w:rsid w:val="00742D9B"/>
    <w:rsid w:val="00756295"/>
    <w:rsid w:val="007F3225"/>
    <w:rsid w:val="00884900"/>
    <w:rsid w:val="008C7279"/>
    <w:rsid w:val="008F29C7"/>
    <w:rsid w:val="0091146C"/>
    <w:rsid w:val="00950EB1"/>
    <w:rsid w:val="00AE01D0"/>
    <w:rsid w:val="00AE607A"/>
    <w:rsid w:val="00D102D0"/>
    <w:rsid w:val="00D73E6F"/>
    <w:rsid w:val="00D74675"/>
    <w:rsid w:val="00D858C8"/>
    <w:rsid w:val="00E44124"/>
    <w:rsid w:val="00E57B48"/>
    <w:rsid w:val="00EE0A5E"/>
    <w:rsid w:val="00F407D8"/>
    <w:rsid w:val="00F56780"/>
    <w:rsid w:val="00F902FE"/>
    <w:rsid w:val="00F9606F"/>
    <w:rsid w:val="00FD26B4"/>
    <w:rsid w:val="00FE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F3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200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C200B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C2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4">
    <w:name w:val="Прижатый влево"/>
    <w:basedOn w:val="a"/>
    <w:next w:val="a"/>
    <w:uiPriority w:val="99"/>
    <w:rsid w:val="003C2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9B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8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900"/>
    <w:rPr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8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900"/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10509.0" TargetMode="External"/><Relationship Id="rId13" Type="http://schemas.openxmlformats.org/officeDocument/2006/relationships/hyperlink" Target="garantF1://16220954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6220604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6220372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6210213.5090" TargetMode="External"/><Relationship Id="rId10" Type="http://schemas.openxmlformats.org/officeDocument/2006/relationships/hyperlink" Target="garantF1://1622028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6210716.0" TargetMode="External"/><Relationship Id="rId14" Type="http://schemas.openxmlformats.org/officeDocument/2006/relationships/hyperlink" Target="garantF1://16210213.5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pom</cp:lastModifiedBy>
  <cp:revision>33</cp:revision>
  <cp:lastPrinted>2017-10-27T12:05:00Z</cp:lastPrinted>
  <dcterms:created xsi:type="dcterms:W3CDTF">2017-10-06T07:39:00Z</dcterms:created>
  <dcterms:modified xsi:type="dcterms:W3CDTF">2017-11-08T09:16:00Z</dcterms:modified>
</cp:coreProperties>
</file>