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620" w:rsidRDefault="009F6620" w:rsidP="009F6620">
      <w:pPr>
        <w:jc w:val="center"/>
        <w:rPr>
          <w:lang w:val="en-US"/>
        </w:rPr>
      </w:pPr>
      <w:r>
        <w:rPr>
          <w:noProof/>
          <w:lang w:eastAsia="ru-RU"/>
        </w:rPr>
        <w:drawing>
          <wp:inline distT="0" distB="0" distL="0" distR="0">
            <wp:extent cx="942975" cy="952500"/>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942975" cy="952500"/>
                    </a:xfrm>
                    <a:prstGeom prst="rect">
                      <a:avLst/>
                    </a:prstGeom>
                    <a:noFill/>
                    <a:ln w="9525">
                      <a:noFill/>
                      <a:miter lim="800000"/>
                      <a:headEnd/>
                      <a:tailEnd/>
                    </a:ln>
                  </pic:spPr>
                </pic:pic>
              </a:graphicData>
            </a:graphic>
          </wp:inline>
        </w:drawing>
      </w:r>
    </w:p>
    <w:p w:rsidR="009F6620" w:rsidRPr="001F723F" w:rsidRDefault="009F6620" w:rsidP="009F6620">
      <w:pPr>
        <w:pStyle w:val="1"/>
        <w:rPr>
          <w:b w:val="0"/>
          <w:sz w:val="36"/>
        </w:rPr>
      </w:pPr>
      <w:r w:rsidRPr="001F723F">
        <w:rPr>
          <w:b w:val="0"/>
          <w:sz w:val="36"/>
        </w:rPr>
        <w:t>ТВЕРСКАЯ ОБЛАСТЬ</w:t>
      </w:r>
    </w:p>
    <w:p w:rsidR="009F6620" w:rsidRDefault="009F6620" w:rsidP="009F6620">
      <w:pPr>
        <w:spacing w:after="0" w:line="240" w:lineRule="auto"/>
      </w:pPr>
    </w:p>
    <w:p w:rsidR="000C0100" w:rsidRPr="00244CD4" w:rsidRDefault="009F6620" w:rsidP="009F6620">
      <w:pPr>
        <w:pStyle w:val="FR1"/>
        <w:jc w:val="center"/>
        <w:rPr>
          <w:b w:val="0"/>
          <w:sz w:val="40"/>
          <w:szCs w:val="40"/>
        </w:rPr>
      </w:pPr>
      <w:proofErr w:type="gramStart"/>
      <w:r w:rsidRPr="0020170E">
        <w:rPr>
          <w:sz w:val="56"/>
        </w:rPr>
        <w:t>З</w:t>
      </w:r>
      <w:proofErr w:type="gramEnd"/>
      <w:r w:rsidRPr="0020170E">
        <w:rPr>
          <w:sz w:val="56"/>
        </w:rPr>
        <w:t xml:space="preserve">  А  К  О  Н</w:t>
      </w:r>
    </w:p>
    <w:p w:rsidR="00F86C8F" w:rsidRPr="00244CD4" w:rsidRDefault="00F86C8F" w:rsidP="000C0100">
      <w:pPr>
        <w:pStyle w:val="ConsPlusNormal"/>
        <w:widowControl/>
        <w:ind w:firstLine="0"/>
        <w:jc w:val="right"/>
        <w:rPr>
          <w:sz w:val="28"/>
          <w:szCs w:val="28"/>
        </w:rPr>
      </w:pPr>
    </w:p>
    <w:p w:rsidR="00F86C8F" w:rsidRDefault="00F86C8F" w:rsidP="004A0411">
      <w:pPr>
        <w:autoSpaceDE w:val="0"/>
        <w:autoSpaceDN w:val="0"/>
        <w:adjustRightInd w:val="0"/>
        <w:spacing w:after="0" w:line="240" w:lineRule="auto"/>
        <w:ind w:left="540"/>
        <w:jc w:val="both"/>
        <w:rPr>
          <w:rFonts w:ascii="Times New Roman" w:hAnsi="Times New Roman" w:cs="Times New Roman"/>
          <w:b/>
          <w:sz w:val="28"/>
          <w:szCs w:val="28"/>
        </w:rPr>
      </w:pPr>
      <w:r w:rsidRPr="00244CD4">
        <w:rPr>
          <w:rFonts w:ascii="Times New Roman" w:hAnsi="Times New Roman" w:cs="Times New Roman"/>
          <w:b/>
          <w:sz w:val="28"/>
          <w:szCs w:val="28"/>
        </w:rPr>
        <w:tab/>
      </w:r>
      <w:r w:rsidR="004A0411" w:rsidRPr="00244CD4">
        <w:rPr>
          <w:rFonts w:ascii="Times New Roman" w:hAnsi="Times New Roman" w:cs="Times New Roman"/>
          <w:b/>
          <w:sz w:val="28"/>
          <w:szCs w:val="28"/>
        </w:rPr>
        <w:t>О внесении изменений в от</w:t>
      </w:r>
      <w:r w:rsidR="00C8076B" w:rsidRPr="00244CD4">
        <w:rPr>
          <w:rFonts w:ascii="Times New Roman" w:hAnsi="Times New Roman" w:cs="Times New Roman"/>
          <w:b/>
          <w:sz w:val="28"/>
          <w:szCs w:val="28"/>
        </w:rPr>
        <w:t>дельные законы Тверской области</w:t>
      </w:r>
    </w:p>
    <w:p w:rsidR="009F6620" w:rsidRDefault="009F6620" w:rsidP="004A0411">
      <w:pPr>
        <w:autoSpaceDE w:val="0"/>
        <w:autoSpaceDN w:val="0"/>
        <w:adjustRightInd w:val="0"/>
        <w:spacing w:after="0" w:line="240" w:lineRule="auto"/>
        <w:ind w:left="540"/>
        <w:jc w:val="both"/>
        <w:rPr>
          <w:rFonts w:ascii="Times New Roman" w:hAnsi="Times New Roman" w:cs="Times New Roman"/>
          <w:b/>
          <w:sz w:val="28"/>
          <w:szCs w:val="28"/>
        </w:rPr>
      </w:pPr>
    </w:p>
    <w:p w:rsidR="009F6620" w:rsidRDefault="009F6620" w:rsidP="009F6620">
      <w:pPr>
        <w:autoSpaceDE w:val="0"/>
        <w:autoSpaceDN w:val="0"/>
        <w:adjustRightInd w:val="0"/>
        <w:spacing w:after="0" w:line="240" w:lineRule="auto"/>
        <w:ind w:left="540"/>
        <w:jc w:val="right"/>
        <w:rPr>
          <w:rFonts w:ascii="Times New Roman" w:hAnsi="Times New Roman" w:cs="Times New Roman"/>
          <w:sz w:val="28"/>
          <w:szCs w:val="28"/>
        </w:rPr>
      </w:pPr>
      <w:proofErr w:type="gramStart"/>
      <w:r>
        <w:rPr>
          <w:rFonts w:ascii="Times New Roman" w:hAnsi="Times New Roman" w:cs="Times New Roman"/>
          <w:sz w:val="28"/>
          <w:szCs w:val="28"/>
        </w:rPr>
        <w:t>Принят</w:t>
      </w:r>
      <w:proofErr w:type="gramEnd"/>
      <w:r>
        <w:rPr>
          <w:rFonts w:ascii="Times New Roman" w:hAnsi="Times New Roman" w:cs="Times New Roman"/>
          <w:sz w:val="28"/>
          <w:szCs w:val="28"/>
        </w:rPr>
        <w:t xml:space="preserve"> Законодательным Собранием</w:t>
      </w:r>
    </w:p>
    <w:p w:rsidR="009F6620" w:rsidRPr="009F6620" w:rsidRDefault="009F6620" w:rsidP="009F6620">
      <w:pPr>
        <w:autoSpaceDE w:val="0"/>
        <w:autoSpaceDN w:val="0"/>
        <w:adjustRightInd w:val="0"/>
        <w:spacing w:after="0" w:line="240" w:lineRule="auto"/>
        <w:ind w:left="540"/>
        <w:jc w:val="right"/>
        <w:rPr>
          <w:rFonts w:ascii="Times New Roman" w:hAnsi="Times New Roman" w:cs="Times New Roman"/>
          <w:sz w:val="28"/>
          <w:szCs w:val="28"/>
        </w:rPr>
      </w:pPr>
      <w:r w:rsidRPr="009F6620">
        <w:rPr>
          <w:rFonts w:ascii="Times New Roman" w:hAnsi="Times New Roman" w:cs="Times New Roman"/>
          <w:sz w:val="28"/>
          <w:szCs w:val="28"/>
        </w:rPr>
        <w:t>Тверской области</w:t>
      </w:r>
      <w:r>
        <w:rPr>
          <w:rFonts w:ascii="Times New Roman" w:hAnsi="Times New Roman" w:cs="Times New Roman"/>
          <w:sz w:val="28"/>
          <w:szCs w:val="28"/>
        </w:rPr>
        <w:t xml:space="preserve"> 30 октября 2014 года</w:t>
      </w:r>
    </w:p>
    <w:p w:rsidR="00787476" w:rsidRPr="00244CD4" w:rsidRDefault="00787476" w:rsidP="00CC5FA6">
      <w:pPr>
        <w:widowControl w:val="0"/>
        <w:tabs>
          <w:tab w:val="left" w:pos="567"/>
          <w:tab w:val="left" w:pos="709"/>
        </w:tabs>
        <w:autoSpaceDE w:val="0"/>
        <w:autoSpaceDN w:val="0"/>
        <w:adjustRightInd w:val="0"/>
        <w:spacing w:after="0" w:line="240" w:lineRule="auto"/>
        <w:jc w:val="both"/>
        <w:rPr>
          <w:rFonts w:ascii="Times New Roman" w:hAnsi="Times New Roman" w:cs="Times New Roman"/>
          <w:sz w:val="28"/>
          <w:szCs w:val="28"/>
        </w:rPr>
      </w:pPr>
    </w:p>
    <w:p w:rsidR="00C50B3E" w:rsidRPr="00244CD4" w:rsidRDefault="006402A3" w:rsidP="00703766">
      <w:pPr>
        <w:autoSpaceDE w:val="0"/>
        <w:autoSpaceDN w:val="0"/>
        <w:adjustRightInd w:val="0"/>
        <w:spacing w:line="240" w:lineRule="auto"/>
        <w:ind w:firstLine="708"/>
        <w:outlineLvl w:val="0"/>
        <w:rPr>
          <w:rFonts w:ascii="Times New Roman" w:hAnsi="Times New Roman" w:cs="Times New Roman"/>
          <w:b/>
          <w:sz w:val="28"/>
          <w:szCs w:val="28"/>
        </w:rPr>
      </w:pPr>
      <w:r w:rsidRPr="00244CD4">
        <w:rPr>
          <w:rFonts w:ascii="Times New Roman" w:hAnsi="Times New Roman" w:cs="Times New Roman"/>
          <w:b/>
          <w:sz w:val="28"/>
          <w:szCs w:val="28"/>
        </w:rPr>
        <w:t xml:space="preserve">Статья </w:t>
      </w:r>
      <w:r w:rsidR="00703766" w:rsidRPr="00244CD4">
        <w:rPr>
          <w:rFonts w:ascii="Times New Roman" w:hAnsi="Times New Roman" w:cs="Times New Roman"/>
          <w:b/>
          <w:sz w:val="28"/>
          <w:szCs w:val="28"/>
        </w:rPr>
        <w:t>1</w:t>
      </w:r>
    </w:p>
    <w:p w:rsidR="001B1898" w:rsidRPr="00244CD4" w:rsidRDefault="00703766" w:rsidP="001B1898">
      <w:pPr>
        <w:autoSpaceDE w:val="0"/>
        <w:autoSpaceDN w:val="0"/>
        <w:adjustRightInd w:val="0"/>
        <w:spacing w:after="0" w:line="240" w:lineRule="auto"/>
        <w:ind w:firstLine="708"/>
        <w:jc w:val="both"/>
        <w:outlineLvl w:val="0"/>
        <w:rPr>
          <w:rFonts w:ascii="Times New Roman" w:hAnsi="Times New Roman" w:cs="Times New Roman"/>
          <w:sz w:val="28"/>
          <w:szCs w:val="28"/>
        </w:rPr>
      </w:pPr>
      <w:proofErr w:type="gramStart"/>
      <w:r w:rsidRPr="00244CD4">
        <w:rPr>
          <w:rFonts w:ascii="Times New Roman" w:hAnsi="Times New Roman" w:cs="Times New Roman"/>
          <w:sz w:val="28"/>
          <w:szCs w:val="28"/>
        </w:rPr>
        <w:t xml:space="preserve">Внести в </w:t>
      </w:r>
      <w:r w:rsidR="00802614" w:rsidRPr="00244CD4">
        <w:rPr>
          <w:rFonts w:ascii="Times New Roman" w:hAnsi="Times New Roman" w:cs="Times New Roman"/>
          <w:sz w:val="28"/>
          <w:szCs w:val="28"/>
        </w:rPr>
        <w:t>з</w:t>
      </w:r>
      <w:r w:rsidRPr="00244CD4">
        <w:rPr>
          <w:rFonts w:ascii="Times New Roman" w:hAnsi="Times New Roman" w:cs="Times New Roman"/>
          <w:sz w:val="28"/>
          <w:szCs w:val="28"/>
        </w:rPr>
        <w:t xml:space="preserve">акон Тверской области от 25.02.2005 № 16-ЗО «О статусе и социальных гарантиях лиц, замещающих государственные должности» </w:t>
      </w:r>
      <w:r w:rsidR="00244CD4">
        <w:rPr>
          <w:rFonts w:ascii="Times New Roman" w:hAnsi="Times New Roman" w:cs="Times New Roman"/>
          <w:sz w:val="28"/>
          <w:szCs w:val="28"/>
        </w:rPr>
        <w:t xml:space="preserve">         </w:t>
      </w:r>
      <w:r w:rsidRPr="00244CD4">
        <w:rPr>
          <w:rFonts w:ascii="Times New Roman" w:hAnsi="Times New Roman" w:cs="Times New Roman"/>
          <w:sz w:val="28"/>
          <w:szCs w:val="28"/>
        </w:rPr>
        <w:t>(с изменениями</w:t>
      </w:r>
      <w:r w:rsidR="003679FC" w:rsidRPr="00244CD4">
        <w:rPr>
          <w:rFonts w:ascii="Times New Roman" w:hAnsi="Times New Roman" w:cs="Times New Roman"/>
          <w:sz w:val="28"/>
          <w:szCs w:val="28"/>
        </w:rPr>
        <w:t xml:space="preserve"> и дополнениями</w:t>
      </w:r>
      <w:r w:rsidRPr="00244CD4">
        <w:rPr>
          <w:rFonts w:ascii="Times New Roman" w:hAnsi="Times New Roman" w:cs="Times New Roman"/>
          <w:sz w:val="28"/>
          <w:szCs w:val="28"/>
        </w:rPr>
        <w:t xml:space="preserve">, внесенными </w:t>
      </w:r>
      <w:r w:rsidR="00DB29BE" w:rsidRPr="00244CD4">
        <w:rPr>
          <w:rFonts w:ascii="Times New Roman" w:hAnsi="Times New Roman" w:cs="Times New Roman"/>
          <w:sz w:val="28"/>
          <w:szCs w:val="28"/>
        </w:rPr>
        <w:t>з</w:t>
      </w:r>
      <w:r w:rsidRPr="00244CD4">
        <w:rPr>
          <w:rFonts w:ascii="Times New Roman" w:hAnsi="Times New Roman" w:cs="Times New Roman"/>
          <w:sz w:val="28"/>
          <w:szCs w:val="28"/>
        </w:rPr>
        <w:t>аконами</w:t>
      </w:r>
      <w:r w:rsidR="003679FC" w:rsidRPr="00244CD4">
        <w:rPr>
          <w:rFonts w:ascii="Times New Roman" w:hAnsi="Times New Roman" w:cs="Times New Roman"/>
          <w:sz w:val="28"/>
          <w:szCs w:val="28"/>
        </w:rPr>
        <w:t xml:space="preserve"> от 26.12.2005 </w:t>
      </w:r>
      <w:r w:rsidR="00244CD4">
        <w:rPr>
          <w:rFonts w:ascii="Times New Roman" w:hAnsi="Times New Roman" w:cs="Times New Roman"/>
          <w:sz w:val="28"/>
          <w:szCs w:val="28"/>
        </w:rPr>
        <w:t xml:space="preserve">           </w:t>
      </w:r>
      <w:r w:rsidR="003679FC" w:rsidRPr="00244CD4">
        <w:rPr>
          <w:rFonts w:ascii="Times New Roman" w:hAnsi="Times New Roman" w:cs="Times New Roman"/>
          <w:sz w:val="28"/>
          <w:szCs w:val="28"/>
        </w:rPr>
        <w:t>№ 168-ЗО, от 28.12.2006 № 143-ЗО, от 14.02.2008 № 22-ЗО,</w:t>
      </w:r>
      <w:r w:rsidR="00244CD4">
        <w:rPr>
          <w:rFonts w:ascii="Times New Roman" w:hAnsi="Times New Roman" w:cs="Times New Roman"/>
          <w:sz w:val="28"/>
          <w:szCs w:val="28"/>
        </w:rPr>
        <w:t xml:space="preserve"> </w:t>
      </w:r>
      <w:r w:rsidR="007C5052" w:rsidRPr="00244CD4">
        <w:rPr>
          <w:rFonts w:ascii="Times New Roman" w:hAnsi="Times New Roman" w:cs="Times New Roman"/>
          <w:sz w:val="28"/>
          <w:szCs w:val="28"/>
        </w:rPr>
        <w:t xml:space="preserve">от 28.09.2009 </w:t>
      </w:r>
      <w:r w:rsidR="00244CD4">
        <w:rPr>
          <w:rFonts w:ascii="Times New Roman" w:hAnsi="Times New Roman" w:cs="Times New Roman"/>
          <w:sz w:val="28"/>
          <w:szCs w:val="28"/>
        </w:rPr>
        <w:t xml:space="preserve">     </w:t>
      </w:r>
      <w:r w:rsidR="007C5052" w:rsidRPr="00244CD4">
        <w:rPr>
          <w:rFonts w:ascii="Times New Roman" w:hAnsi="Times New Roman" w:cs="Times New Roman"/>
          <w:sz w:val="28"/>
          <w:szCs w:val="28"/>
        </w:rPr>
        <w:t>№ 86-ЗО, от 23.12.2009 № 115-ЗО,</w:t>
      </w:r>
      <w:r w:rsidR="003679FC" w:rsidRPr="00244CD4">
        <w:rPr>
          <w:rFonts w:ascii="Times New Roman" w:hAnsi="Times New Roman" w:cs="Times New Roman"/>
          <w:sz w:val="28"/>
          <w:szCs w:val="28"/>
        </w:rPr>
        <w:t xml:space="preserve"> от 10.03.2010 № 17-ЗО, </w:t>
      </w:r>
      <w:r w:rsidRPr="00244CD4">
        <w:rPr>
          <w:rFonts w:ascii="Times New Roman" w:hAnsi="Times New Roman" w:cs="Times New Roman"/>
          <w:sz w:val="28"/>
          <w:szCs w:val="28"/>
        </w:rPr>
        <w:t xml:space="preserve">от 06.07.2010 </w:t>
      </w:r>
      <w:r w:rsidR="00244CD4">
        <w:rPr>
          <w:rFonts w:ascii="Times New Roman" w:hAnsi="Times New Roman" w:cs="Times New Roman"/>
          <w:sz w:val="28"/>
          <w:szCs w:val="28"/>
        </w:rPr>
        <w:t xml:space="preserve">       </w:t>
      </w:r>
      <w:r w:rsidRPr="00244CD4">
        <w:rPr>
          <w:rFonts w:ascii="Times New Roman" w:hAnsi="Times New Roman" w:cs="Times New Roman"/>
          <w:sz w:val="28"/>
          <w:szCs w:val="28"/>
        </w:rPr>
        <w:t>№ 51-ЗО,</w:t>
      </w:r>
      <w:r w:rsidR="00A55498" w:rsidRPr="00244CD4">
        <w:rPr>
          <w:rFonts w:ascii="Times New Roman" w:hAnsi="Times New Roman" w:cs="Times New Roman"/>
          <w:sz w:val="28"/>
          <w:szCs w:val="28"/>
        </w:rPr>
        <w:t xml:space="preserve"> от 01.06.2011 № 30-ЗО, </w:t>
      </w:r>
      <w:r w:rsidRPr="00244CD4">
        <w:rPr>
          <w:rFonts w:ascii="Times New Roman" w:hAnsi="Times New Roman" w:cs="Times New Roman"/>
          <w:sz w:val="28"/>
          <w:szCs w:val="28"/>
        </w:rPr>
        <w:t>от 02.08.2011 № 45-ЗО,</w:t>
      </w:r>
      <w:r w:rsidR="007C5052" w:rsidRPr="00244CD4">
        <w:rPr>
          <w:rFonts w:ascii="Times New Roman" w:hAnsi="Times New Roman" w:cs="Times New Roman"/>
          <w:sz w:val="28"/>
          <w:szCs w:val="28"/>
        </w:rPr>
        <w:t xml:space="preserve"> от 07.12.2011</w:t>
      </w:r>
      <w:r w:rsidR="00244CD4">
        <w:rPr>
          <w:rFonts w:ascii="Times New Roman" w:hAnsi="Times New Roman" w:cs="Times New Roman"/>
          <w:sz w:val="28"/>
          <w:szCs w:val="28"/>
        </w:rPr>
        <w:t xml:space="preserve">         </w:t>
      </w:r>
      <w:r w:rsidR="007C5052" w:rsidRPr="00244CD4">
        <w:rPr>
          <w:rFonts w:ascii="Times New Roman" w:hAnsi="Times New Roman" w:cs="Times New Roman"/>
          <w:sz w:val="28"/>
          <w:szCs w:val="28"/>
        </w:rPr>
        <w:t>№ 80-ЗО,</w:t>
      </w:r>
      <w:r w:rsidRPr="00244CD4">
        <w:rPr>
          <w:rFonts w:ascii="Times New Roman" w:hAnsi="Times New Roman" w:cs="Times New Roman"/>
          <w:sz w:val="28"/>
          <w:szCs w:val="28"/>
        </w:rPr>
        <w:t xml:space="preserve"> от 21.03.2012 № 11-ЗО, от 06</w:t>
      </w:r>
      <w:r w:rsidR="00A55498" w:rsidRPr="00244CD4">
        <w:rPr>
          <w:rFonts w:ascii="Times New Roman" w:hAnsi="Times New Roman" w:cs="Times New Roman"/>
          <w:sz w:val="28"/>
          <w:szCs w:val="28"/>
        </w:rPr>
        <w:t>.06.2012 № 35-ЗО,</w:t>
      </w:r>
      <w:r w:rsidR="003679FC" w:rsidRPr="00244CD4">
        <w:rPr>
          <w:rFonts w:ascii="Times New Roman" w:hAnsi="Times New Roman" w:cs="Times New Roman"/>
          <w:sz w:val="28"/>
          <w:szCs w:val="28"/>
        </w:rPr>
        <w:t xml:space="preserve"> от</w:t>
      </w:r>
      <w:proofErr w:type="gramEnd"/>
      <w:r w:rsidR="00244CD4">
        <w:rPr>
          <w:rFonts w:ascii="Times New Roman" w:hAnsi="Times New Roman" w:cs="Times New Roman"/>
          <w:sz w:val="28"/>
          <w:szCs w:val="28"/>
        </w:rPr>
        <w:t xml:space="preserve"> </w:t>
      </w:r>
      <w:proofErr w:type="gramStart"/>
      <w:r w:rsidR="003679FC" w:rsidRPr="00244CD4">
        <w:rPr>
          <w:rFonts w:ascii="Times New Roman" w:hAnsi="Times New Roman" w:cs="Times New Roman"/>
          <w:sz w:val="28"/>
          <w:szCs w:val="28"/>
        </w:rPr>
        <w:t xml:space="preserve">09.10.2012 </w:t>
      </w:r>
      <w:r w:rsidR="00244CD4">
        <w:rPr>
          <w:rFonts w:ascii="Times New Roman" w:hAnsi="Times New Roman" w:cs="Times New Roman"/>
          <w:sz w:val="28"/>
          <w:szCs w:val="28"/>
        </w:rPr>
        <w:t xml:space="preserve">         </w:t>
      </w:r>
      <w:r w:rsidR="003679FC" w:rsidRPr="00244CD4">
        <w:rPr>
          <w:rFonts w:ascii="Times New Roman" w:hAnsi="Times New Roman" w:cs="Times New Roman"/>
          <w:sz w:val="28"/>
          <w:szCs w:val="28"/>
        </w:rPr>
        <w:t>№ 85-ЗО,</w:t>
      </w:r>
      <w:r w:rsidR="00A55498" w:rsidRPr="00244CD4">
        <w:rPr>
          <w:rFonts w:ascii="Times New Roman" w:hAnsi="Times New Roman" w:cs="Times New Roman"/>
          <w:sz w:val="28"/>
          <w:szCs w:val="28"/>
        </w:rPr>
        <w:t xml:space="preserve"> от 20.12.2012 </w:t>
      </w:r>
      <w:r w:rsidRPr="00244CD4">
        <w:rPr>
          <w:rFonts w:ascii="Times New Roman" w:hAnsi="Times New Roman" w:cs="Times New Roman"/>
          <w:sz w:val="28"/>
          <w:szCs w:val="28"/>
        </w:rPr>
        <w:t>№ 125-ЗО, от 10.06.2013 № 40-ЗО</w:t>
      </w:r>
      <w:r w:rsidR="007C5052" w:rsidRPr="00244CD4">
        <w:rPr>
          <w:rFonts w:ascii="Times New Roman" w:hAnsi="Times New Roman" w:cs="Times New Roman"/>
          <w:sz w:val="28"/>
          <w:szCs w:val="28"/>
        </w:rPr>
        <w:t xml:space="preserve">, от 17.07.2013 </w:t>
      </w:r>
      <w:r w:rsidR="00244CD4">
        <w:rPr>
          <w:rFonts w:ascii="Times New Roman" w:hAnsi="Times New Roman" w:cs="Times New Roman"/>
          <w:sz w:val="28"/>
          <w:szCs w:val="28"/>
        </w:rPr>
        <w:t xml:space="preserve">       </w:t>
      </w:r>
      <w:r w:rsidR="007C5052" w:rsidRPr="00244CD4">
        <w:rPr>
          <w:rFonts w:ascii="Times New Roman" w:hAnsi="Times New Roman" w:cs="Times New Roman"/>
          <w:sz w:val="28"/>
          <w:szCs w:val="28"/>
        </w:rPr>
        <w:t>№ 58-ЗО</w:t>
      </w:r>
      <w:r w:rsidR="003679FC" w:rsidRPr="00244CD4">
        <w:rPr>
          <w:rFonts w:ascii="Times New Roman" w:hAnsi="Times New Roman" w:cs="Times New Roman"/>
          <w:sz w:val="28"/>
          <w:szCs w:val="28"/>
        </w:rPr>
        <w:t>,</w:t>
      </w:r>
      <w:r w:rsidR="00394933">
        <w:rPr>
          <w:rFonts w:ascii="Times New Roman" w:hAnsi="Times New Roman" w:cs="Times New Roman"/>
          <w:sz w:val="28"/>
          <w:szCs w:val="28"/>
        </w:rPr>
        <w:t xml:space="preserve"> от</w:t>
      </w:r>
      <w:r w:rsidR="003679FC" w:rsidRPr="00244CD4">
        <w:rPr>
          <w:rFonts w:ascii="Times New Roman" w:hAnsi="Times New Roman" w:cs="Times New Roman"/>
          <w:sz w:val="28"/>
          <w:szCs w:val="28"/>
        </w:rPr>
        <w:t xml:space="preserve"> 04.12.2013 № 111-ЗО</w:t>
      </w:r>
      <w:r w:rsidRPr="00244CD4">
        <w:rPr>
          <w:rFonts w:ascii="Times New Roman" w:hAnsi="Times New Roman" w:cs="Times New Roman"/>
          <w:sz w:val="28"/>
          <w:szCs w:val="28"/>
        </w:rPr>
        <w:t>) следующие изменения:</w:t>
      </w:r>
      <w:proofErr w:type="gramEnd"/>
    </w:p>
    <w:p w:rsidR="00A77E64" w:rsidRPr="00244CD4" w:rsidRDefault="00A77E64" w:rsidP="00A77E64">
      <w:pPr>
        <w:spacing w:after="0" w:line="240" w:lineRule="auto"/>
        <w:jc w:val="both"/>
        <w:rPr>
          <w:rFonts w:ascii="Times New Roman" w:hAnsi="Times New Roman" w:cs="Times New Roman"/>
          <w:color w:val="000000"/>
          <w:spacing w:val="3"/>
          <w:sz w:val="28"/>
          <w:szCs w:val="28"/>
        </w:rPr>
      </w:pPr>
      <w:r w:rsidRPr="00244CD4">
        <w:rPr>
          <w:rFonts w:ascii="Times New Roman" w:hAnsi="Times New Roman" w:cs="Times New Roman"/>
          <w:sz w:val="28"/>
          <w:szCs w:val="28"/>
        </w:rPr>
        <w:tab/>
      </w:r>
      <w:r w:rsidR="000C0100" w:rsidRPr="00244CD4">
        <w:rPr>
          <w:rFonts w:ascii="Times New Roman" w:hAnsi="Times New Roman" w:cs="Times New Roman"/>
          <w:sz w:val="28"/>
          <w:szCs w:val="28"/>
        </w:rPr>
        <w:t>1)</w:t>
      </w:r>
      <w:r w:rsidR="00244CD4">
        <w:rPr>
          <w:rFonts w:ascii="Times New Roman" w:hAnsi="Times New Roman" w:cs="Times New Roman"/>
          <w:b/>
          <w:sz w:val="28"/>
          <w:szCs w:val="28"/>
        </w:rPr>
        <w:t xml:space="preserve"> </w:t>
      </w:r>
      <w:r w:rsidR="00906A73" w:rsidRPr="00244CD4">
        <w:rPr>
          <w:rFonts w:ascii="Times New Roman" w:hAnsi="Times New Roman" w:cs="Times New Roman"/>
          <w:color w:val="000000"/>
          <w:spacing w:val="3"/>
          <w:sz w:val="28"/>
          <w:szCs w:val="28"/>
        </w:rPr>
        <w:t xml:space="preserve">Статью 4-1 </w:t>
      </w:r>
      <w:r w:rsidRPr="00244CD4">
        <w:rPr>
          <w:rFonts w:ascii="Times New Roman" w:hAnsi="Times New Roman" w:cs="Times New Roman"/>
          <w:color w:val="000000"/>
          <w:spacing w:val="3"/>
          <w:sz w:val="28"/>
          <w:szCs w:val="28"/>
        </w:rPr>
        <w:t>изложить в следующей редакции:</w:t>
      </w:r>
    </w:p>
    <w:p w:rsidR="00A77E64" w:rsidRPr="00244CD4" w:rsidRDefault="00A77E64" w:rsidP="00A77E64">
      <w:pPr>
        <w:autoSpaceDE w:val="0"/>
        <w:autoSpaceDN w:val="0"/>
        <w:adjustRightInd w:val="0"/>
        <w:spacing w:after="0" w:line="240" w:lineRule="auto"/>
        <w:ind w:firstLine="539"/>
        <w:jc w:val="both"/>
        <w:outlineLvl w:val="0"/>
        <w:rPr>
          <w:rFonts w:ascii="Times New Roman" w:hAnsi="Times New Roman" w:cs="Times New Roman"/>
          <w:sz w:val="28"/>
          <w:szCs w:val="28"/>
        </w:rPr>
      </w:pPr>
      <w:r w:rsidRPr="00244CD4">
        <w:rPr>
          <w:rFonts w:ascii="Times New Roman" w:hAnsi="Times New Roman" w:cs="Times New Roman"/>
          <w:color w:val="000000"/>
          <w:spacing w:val="3"/>
          <w:sz w:val="28"/>
          <w:szCs w:val="28"/>
        </w:rPr>
        <w:tab/>
        <w:t>«</w:t>
      </w:r>
      <w:r w:rsidRPr="00111894">
        <w:rPr>
          <w:rFonts w:ascii="Times New Roman" w:hAnsi="Times New Roman" w:cs="Times New Roman"/>
          <w:sz w:val="28"/>
          <w:szCs w:val="28"/>
        </w:rPr>
        <w:t>Статья 4-1.</w:t>
      </w:r>
      <w:r w:rsidR="00244CD4">
        <w:rPr>
          <w:rFonts w:ascii="Times New Roman" w:hAnsi="Times New Roman" w:cs="Times New Roman"/>
          <w:b/>
          <w:sz w:val="28"/>
          <w:szCs w:val="28"/>
        </w:rPr>
        <w:t xml:space="preserve"> </w:t>
      </w:r>
      <w:proofErr w:type="gramStart"/>
      <w:r w:rsidRPr="00244CD4">
        <w:rPr>
          <w:rFonts w:ascii="Times New Roman" w:hAnsi="Times New Roman" w:cs="Times New Roman"/>
          <w:sz w:val="28"/>
          <w:szCs w:val="28"/>
        </w:rPr>
        <w:t>Сведения, представляемые гражданами, претендующими на замещение государственных должностей Тверской области, и лицами, замещающими государственные должности Тверской области, а также проверка достоверности и полноты сведений, представленных гражданами, претендующими на замещение</w:t>
      </w:r>
      <w:r w:rsidR="00394933">
        <w:rPr>
          <w:rFonts w:ascii="Times New Roman" w:hAnsi="Times New Roman" w:cs="Times New Roman"/>
          <w:sz w:val="28"/>
          <w:szCs w:val="28"/>
        </w:rPr>
        <w:t xml:space="preserve"> государственных</w:t>
      </w:r>
      <w:r w:rsidRPr="00244CD4">
        <w:rPr>
          <w:rFonts w:ascii="Times New Roman" w:hAnsi="Times New Roman" w:cs="Times New Roman"/>
          <w:sz w:val="28"/>
          <w:szCs w:val="28"/>
        </w:rPr>
        <w:t xml:space="preserve"> должностей Тверской области, и лицами, замещающими государственные должности Тверской</w:t>
      </w:r>
      <w:proofErr w:type="gramEnd"/>
      <w:r w:rsidRPr="00244CD4">
        <w:rPr>
          <w:rFonts w:ascii="Times New Roman" w:hAnsi="Times New Roman" w:cs="Times New Roman"/>
          <w:sz w:val="28"/>
          <w:szCs w:val="28"/>
        </w:rPr>
        <w:t xml:space="preserve"> области, и соблюдения лицами, замещающими государственные должности Тверской области, ограничений и запретов, требований о предотвращении или урегулировании конфликта интересов</w:t>
      </w:r>
    </w:p>
    <w:p w:rsidR="00A77E64" w:rsidRPr="00244CD4" w:rsidRDefault="00A77E64" w:rsidP="009F6620">
      <w:pPr>
        <w:autoSpaceDE w:val="0"/>
        <w:autoSpaceDN w:val="0"/>
        <w:adjustRightInd w:val="0"/>
        <w:spacing w:after="0" w:line="240" w:lineRule="auto"/>
        <w:ind w:firstLine="708"/>
        <w:jc w:val="both"/>
        <w:rPr>
          <w:rFonts w:ascii="Times New Roman" w:hAnsi="Times New Roman" w:cs="Times New Roman"/>
          <w:sz w:val="28"/>
          <w:szCs w:val="28"/>
        </w:rPr>
      </w:pPr>
      <w:bookmarkStart w:id="0" w:name="Par4"/>
      <w:bookmarkEnd w:id="0"/>
      <w:r w:rsidRPr="00244CD4">
        <w:rPr>
          <w:rFonts w:ascii="Times New Roman" w:hAnsi="Times New Roman" w:cs="Times New Roman"/>
          <w:sz w:val="28"/>
          <w:szCs w:val="28"/>
        </w:rPr>
        <w:t xml:space="preserve">1. </w:t>
      </w:r>
      <w:proofErr w:type="gramStart"/>
      <w:r w:rsidRPr="00244CD4">
        <w:rPr>
          <w:rFonts w:ascii="Times New Roman" w:hAnsi="Times New Roman" w:cs="Times New Roman"/>
          <w:sz w:val="28"/>
          <w:szCs w:val="28"/>
        </w:rPr>
        <w:t xml:space="preserve">Граждане, претендующие на замещение государственных должностей Тверской области, а также лица, замещающие государственные должности Тверской области,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супруги (супруга) и несовершеннолетних детей (далее - сведения о доходах, об имуществе и обязательствах имущественного характера) в порядке, предусмотренном </w:t>
      </w:r>
      <w:hyperlink r:id="rId9" w:history="1">
        <w:r w:rsidRPr="00244CD4">
          <w:rPr>
            <w:rFonts w:ascii="Times New Roman" w:hAnsi="Times New Roman" w:cs="Times New Roman"/>
            <w:sz w:val="28"/>
            <w:szCs w:val="28"/>
          </w:rPr>
          <w:t>приложением 1</w:t>
        </w:r>
      </w:hyperlink>
      <w:r w:rsidRPr="00244CD4">
        <w:rPr>
          <w:rFonts w:ascii="Times New Roman" w:hAnsi="Times New Roman" w:cs="Times New Roman"/>
          <w:sz w:val="28"/>
          <w:szCs w:val="28"/>
        </w:rPr>
        <w:t xml:space="preserve"> к настоящему закону.</w:t>
      </w:r>
      <w:proofErr w:type="gramEnd"/>
    </w:p>
    <w:p w:rsidR="00A77E64" w:rsidRPr="00244CD4" w:rsidRDefault="00A77E64" w:rsidP="009F6620">
      <w:pPr>
        <w:autoSpaceDE w:val="0"/>
        <w:autoSpaceDN w:val="0"/>
        <w:adjustRightInd w:val="0"/>
        <w:spacing w:after="0" w:line="240" w:lineRule="auto"/>
        <w:ind w:firstLine="708"/>
        <w:jc w:val="both"/>
        <w:rPr>
          <w:rFonts w:ascii="Times New Roman" w:hAnsi="Times New Roman" w:cs="Times New Roman"/>
          <w:sz w:val="28"/>
          <w:szCs w:val="28"/>
        </w:rPr>
      </w:pPr>
      <w:r w:rsidRPr="00244CD4">
        <w:rPr>
          <w:rFonts w:ascii="Times New Roman" w:hAnsi="Times New Roman" w:cs="Times New Roman"/>
          <w:sz w:val="28"/>
          <w:szCs w:val="28"/>
        </w:rPr>
        <w:lastRenderedPageBreak/>
        <w:t xml:space="preserve">2. Сведения, указанные </w:t>
      </w:r>
      <w:r w:rsidRPr="00394933">
        <w:rPr>
          <w:rFonts w:ascii="Times New Roman" w:hAnsi="Times New Roman" w:cs="Times New Roman"/>
          <w:sz w:val="28"/>
          <w:szCs w:val="28"/>
        </w:rPr>
        <w:t>в</w:t>
      </w:r>
      <w:r w:rsidR="00394933">
        <w:rPr>
          <w:rFonts w:ascii="Times New Roman" w:hAnsi="Times New Roman" w:cs="Times New Roman"/>
          <w:sz w:val="28"/>
          <w:szCs w:val="28"/>
        </w:rPr>
        <w:t xml:space="preserve"> части 1</w:t>
      </w:r>
      <w:r w:rsidRPr="00394933">
        <w:rPr>
          <w:rFonts w:ascii="Times New Roman" w:hAnsi="Times New Roman" w:cs="Times New Roman"/>
          <w:sz w:val="28"/>
          <w:szCs w:val="28"/>
        </w:rPr>
        <w:t xml:space="preserve"> н</w:t>
      </w:r>
      <w:r w:rsidRPr="00244CD4">
        <w:rPr>
          <w:rFonts w:ascii="Times New Roman" w:hAnsi="Times New Roman" w:cs="Times New Roman"/>
          <w:sz w:val="28"/>
          <w:szCs w:val="28"/>
        </w:rPr>
        <w:t>астоящей статьи, представляются по утвержденной Президентом Российской Федерации форме справки.</w:t>
      </w:r>
    </w:p>
    <w:p w:rsidR="00A77E64" w:rsidRPr="00244CD4" w:rsidRDefault="00A77E64" w:rsidP="009F6620">
      <w:pPr>
        <w:autoSpaceDE w:val="0"/>
        <w:autoSpaceDN w:val="0"/>
        <w:adjustRightInd w:val="0"/>
        <w:spacing w:after="0" w:line="240" w:lineRule="auto"/>
        <w:ind w:firstLine="708"/>
        <w:jc w:val="both"/>
        <w:rPr>
          <w:rFonts w:ascii="Times New Roman" w:hAnsi="Times New Roman" w:cs="Times New Roman"/>
          <w:sz w:val="28"/>
          <w:szCs w:val="28"/>
        </w:rPr>
      </w:pPr>
      <w:r w:rsidRPr="00244CD4">
        <w:rPr>
          <w:rFonts w:ascii="Times New Roman" w:hAnsi="Times New Roman" w:cs="Times New Roman"/>
          <w:sz w:val="28"/>
          <w:szCs w:val="28"/>
        </w:rPr>
        <w:t xml:space="preserve">3. </w:t>
      </w:r>
      <w:proofErr w:type="gramStart"/>
      <w:r w:rsidRPr="00244CD4">
        <w:rPr>
          <w:rFonts w:ascii="Times New Roman" w:hAnsi="Times New Roman" w:cs="Times New Roman"/>
          <w:sz w:val="28"/>
          <w:szCs w:val="28"/>
        </w:rPr>
        <w:t xml:space="preserve">Проверка достоверности и полноты представленных сведений о доходах, об имуществе и обязательствах имущественного характера, сведений, представленных гражданами при назначении на государственную должность Тверской области в соответствии с законодательством, соблюдения лицами, замещающими государственные должности Тверской области, ограничений и запретов, требований о предотвращении или урегулировании конфликта интересов осуществляется в соответствии с </w:t>
      </w:r>
      <w:hyperlink r:id="rId10" w:history="1">
        <w:r w:rsidRPr="00244CD4">
          <w:rPr>
            <w:rFonts w:ascii="Times New Roman" w:hAnsi="Times New Roman" w:cs="Times New Roman"/>
            <w:sz w:val="28"/>
            <w:szCs w:val="28"/>
          </w:rPr>
          <w:t>Положением</w:t>
        </w:r>
      </w:hyperlink>
      <w:r w:rsidRPr="00244CD4">
        <w:rPr>
          <w:rFonts w:ascii="Times New Roman" w:hAnsi="Times New Roman" w:cs="Times New Roman"/>
          <w:sz w:val="28"/>
          <w:szCs w:val="28"/>
        </w:rPr>
        <w:t xml:space="preserve"> согласно приложению 6 к настоящему закону.</w:t>
      </w:r>
      <w:proofErr w:type="gramEnd"/>
    </w:p>
    <w:p w:rsidR="00A77E64" w:rsidRPr="00244CD4" w:rsidRDefault="00A77E64" w:rsidP="009F6620">
      <w:pPr>
        <w:autoSpaceDE w:val="0"/>
        <w:autoSpaceDN w:val="0"/>
        <w:adjustRightInd w:val="0"/>
        <w:spacing w:after="0" w:line="240" w:lineRule="auto"/>
        <w:ind w:firstLine="708"/>
        <w:jc w:val="both"/>
        <w:rPr>
          <w:rFonts w:ascii="Times New Roman" w:hAnsi="Times New Roman" w:cs="Times New Roman"/>
          <w:sz w:val="28"/>
          <w:szCs w:val="28"/>
        </w:rPr>
      </w:pPr>
      <w:bookmarkStart w:id="1" w:name="Par7"/>
      <w:bookmarkEnd w:id="1"/>
      <w:r w:rsidRPr="00244CD4">
        <w:rPr>
          <w:rFonts w:ascii="Times New Roman" w:hAnsi="Times New Roman" w:cs="Times New Roman"/>
          <w:sz w:val="28"/>
          <w:szCs w:val="28"/>
        </w:rPr>
        <w:t xml:space="preserve">4. </w:t>
      </w:r>
      <w:proofErr w:type="gramStart"/>
      <w:r w:rsidRPr="00244CD4">
        <w:rPr>
          <w:rFonts w:ascii="Times New Roman" w:hAnsi="Times New Roman" w:cs="Times New Roman"/>
          <w:sz w:val="28"/>
          <w:szCs w:val="28"/>
        </w:rPr>
        <w:t>Лица, замещающие государственные должности Тверской области, обязаны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данных лиц и их супруг (супругов) за три последних</w:t>
      </w:r>
      <w:proofErr w:type="gramEnd"/>
      <w:r w:rsidRPr="00244CD4">
        <w:rPr>
          <w:rFonts w:ascii="Times New Roman" w:hAnsi="Times New Roman" w:cs="Times New Roman"/>
          <w:sz w:val="28"/>
          <w:szCs w:val="28"/>
        </w:rPr>
        <w:t xml:space="preserve"> года, предшествующих совершению сделки (далее - сведения о расходах), и об источниках получения средств, за счет которых совершена сделка (далее - источники получения средств).</w:t>
      </w:r>
    </w:p>
    <w:p w:rsidR="00A77E64" w:rsidRPr="00244CD4" w:rsidRDefault="00A77E64" w:rsidP="009F6620">
      <w:pPr>
        <w:autoSpaceDE w:val="0"/>
        <w:autoSpaceDN w:val="0"/>
        <w:adjustRightInd w:val="0"/>
        <w:spacing w:after="0" w:line="240" w:lineRule="auto"/>
        <w:ind w:firstLine="708"/>
        <w:jc w:val="both"/>
        <w:rPr>
          <w:rFonts w:ascii="Times New Roman" w:hAnsi="Times New Roman" w:cs="Times New Roman"/>
          <w:sz w:val="28"/>
          <w:szCs w:val="28"/>
        </w:rPr>
      </w:pPr>
      <w:r w:rsidRPr="00244CD4">
        <w:rPr>
          <w:rFonts w:ascii="Times New Roman" w:hAnsi="Times New Roman" w:cs="Times New Roman"/>
          <w:sz w:val="28"/>
          <w:szCs w:val="28"/>
        </w:rPr>
        <w:t>5. Сведения о расходах и об источниках получения сре</w:t>
      </w:r>
      <w:proofErr w:type="gramStart"/>
      <w:r w:rsidRPr="00244CD4">
        <w:rPr>
          <w:rFonts w:ascii="Times New Roman" w:hAnsi="Times New Roman" w:cs="Times New Roman"/>
          <w:sz w:val="28"/>
          <w:szCs w:val="28"/>
        </w:rPr>
        <w:t>дств пр</w:t>
      </w:r>
      <w:proofErr w:type="gramEnd"/>
      <w:r w:rsidRPr="00244CD4">
        <w:rPr>
          <w:rFonts w:ascii="Times New Roman" w:hAnsi="Times New Roman" w:cs="Times New Roman"/>
          <w:sz w:val="28"/>
          <w:szCs w:val="28"/>
        </w:rPr>
        <w:t>едставляются:</w:t>
      </w:r>
    </w:p>
    <w:p w:rsidR="00A77E64" w:rsidRPr="00244CD4" w:rsidRDefault="00A77E64" w:rsidP="009F6620">
      <w:pPr>
        <w:autoSpaceDE w:val="0"/>
        <w:autoSpaceDN w:val="0"/>
        <w:adjustRightInd w:val="0"/>
        <w:spacing w:after="0" w:line="240" w:lineRule="auto"/>
        <w:ind w:firstLine="708"/>
        <w:jc w:val="both"/>
        <w:rPr>
          <w:rFonts w:ascii="Times New Roman" w:hAnsi="Times New Roman" w:cs="Times New Roman"/>
          <w:sz w:val="28"/>
          <w:szCs w:val="28"/>
        </w:rPr>
      </w:pPr>
      <w:r w:rsidRPr="00244CD4">
        <w:rPr>
          <w:rFonts w:ascii="Times New Roman" w:hAnsi="Times New Roman" w:cs="Times New Roman"/>
          <w:sz w:val="28"/>
          <w:szCs w:val="28"/>
        </w:rPr>
        <w:t xml:space="preserve">а) в Правительство Тверской области - лицами, замещающими государственные должности Тверской области, указанные в </w:t>
      </w:r>
      <w:hyperlink r:id="rId11" w:history="1">
        <w:r w:rsidRPr="00244CD4">
          <w:rPr>
            <w:rFonts w:ascii="Times New Roman" w:hAnsi="Times New Roman" w:cs="Times New Roman"/>
            <w:sz w:val="28"/>
            <w:szCs w:val="28"/>
          </w:rPr>
          <w:t>разделах I</w:t>
        </w:r>
      </w:hyperlink>
      <w:r w:rsidRPr="00244CD4">
        <w:rPr>
          <w:rFonts w:ascii="Times New Roman" w:hAnsi="Times New Roman" w:cs="Times New Roman"/>
          <w:sz w:val="28"/>
          <w:szCs w:val="28"/>
        </w:rPr>
        <w:t xml:space="preserve"> и </w:t>
      </w:r>
      <w:hyperlink r:id="rId12" w:history="1">
        <w:r w:rsidRPr="00244CD4">
          <w:rPr>
            <w:rFonts w:ascii="Times New Roman" w:hAnsi="Times New Roman" w:cs="Times New Roman"/>
            <w:sz w:val="28"/>
            <w:szCs w:val="28"/>
          </w:rPr>
          <w:t>VII</w:t>
        </w:r>
      </w:hyperlink>
      <w:r w:rsidRPr="00244CD4">
        <w:rPr>
          <w:rFonts w:ascii="Times New Roman" w:hAnsi="Times New Roman" w:cs="Times New Roman"/>
          <w:sz w:val="28"/>
          <w:szCs w:val="28"/>
        </w:rPr>
        <w:t xml:space="preserve"> Реестра государственных должностей Тверской области;</w:t>
      </w:r>
    </w:p>
    <w:p w:rsidR="00A77E64" w:rsidRPr="00244CD4" w:rsidRDefault="00A77E64" w:rsidP="009F6620">
      <w:pPr>
        <w:autoSpaceDE w:val="0"/>
        <w:autoSpaceDN w:val="0"/>
        <w:adjustRightInd w:val="0"/>
        <w:spacing w:after="0" w:line="240" w:lineRule="auto"/>
        <w:ind w:firstLine="708"/>
        <w:jc w:val="both"/>
        <w:rPr>
          <w:rFonts w:ascii="Times New Roman" w:hAnsi="Times New Roman" w:cs="Times New Roman"/>
          <w:sz w:val="28"/>
          <w:szCs w:val="28"/>
        </w:rPr>
      </w:pPr>
      <w:r w:rsidRPr="00244CD4">
        <w:rPr>
          <w:rFonts w:ascii="Times New Roman" w:hAnsi="Times New Roman" w:cs="Times New Roman"/>
          <w:sz w:val="28"/>
          <w:szCs w:val="28"/>
        </w:rPr>
        <w:t xml:space="preserve">б) в Законодательное Собрание Тверской области - лицами, замещающими государственные должности Тверской области, указанные в </w:t>
      </w:r>
      <w:hyperlink r:id="rId13" w:history="1">
        <w:r w:rsidRPr="00244CD4">
          <w:rPr>
            <w:rFonts w:ascii="Times New Roman" w:hAnsi="Times New Roman" w:cs="Times New Roman"/>
            <w:sz w:val="28"/>
            <w:szCs w:val="28"/>
          </w:rPr>
          <w:t>разделах III</w:t>
        </w:r>
      </w:hyperlink>
      <w:r w:rsidRPr="00244CD4">
        <w:rPr>
          <w:rFonts w:ascii="Times New Roman" w:hAnsi="Times New Roman" w:cs="Times New Roman"/>
          <w:sz w:val="28"/>
          <w:szCs w:val="28"/>
        </w:rPr>
        <w:t xml:space="preserve"> и </w:t>
      </w:r>
      <w:hyperlink r:id="rId14" w:history="1">
        <w:r w:rsidRPr="00244CD4">
          <w:rPr>
            <w:rFonts w:ascii="Times New Roman" w:hAnsi="Times New Roman" w:cs="Times New Roman"/>
            <w:sz w:val="28"/>
            <w:szCs w:val="28"/>
          </w:rPr>
          <w:t>V</w:t>
        </w:r>
      </w:hyperlink>
      <w:r w:rsidRPr="00244CD4">
        <w:rPr>
          <w:rFonts w:ascii="Times New Roman" w:hAnsi="Times New Roman" w:cs="Times New Roman"/>
          <w:sz w:val="28"/>
          <w:szCs w:val="28"/>
        </w:rPr>
        <w:t xml:space="preserve"> Реестра государственных должностей Тверской области;</w:t>
      </w:r>
    </w:p>
    <w:p w:rsidR="00A77E64" w:rsidRPr="00244CD4" w:rsidRDefault="00A77E64" w:rsidP="009F6620">
      <w:pPr>
        <w:autoSpaceDE w:val="0"/>
        <w:autoSpaceDN w:val="0"/>
        <w:adjustRightInd w:val="0"/>
        <w:spacing w:after="0" w:line="240" w:lineRule="auto"/>
        <w:ind w:firstLine="708"/>
        <w:jc w:val="both"/>
        <w:rPr>
          <w:rFonts w:ascii="Times New Roman" w:hAnsi="Times New Roman" w:cs="Times New Roman"/>
          <w:sz w:val="28"/>
          <w:szCs w:val="28"/>
        </w:rPr>
      </w:pPr>
      <w:r w:rsidRPr="00244CD4">
        <w:rPr>
          <w:rFonts w:ascii="Times New Roman" w:hAnsi="Times New Roman" w:cs="Times New Roman"/>
          <w:sz w:val="28"/>
          <w:szCs w:val="28"/>
        </w:rPr>
        <w:t xml:space="preserve">в) в избирательную комиссию Тверской области - лицами, замещающими государственные должности Тверской области, указанными в </w:t>
      </w:r>
      <w:hyperlink r:id="rId15" w:history="1">
        <w:r w:rsidRPr="00244CD4">
          <w:rPr>
            <w:rFonts w:ascii="Times New Roman" w:hAnsi="Times New Roman" w:cs="Times New Roman"/>
            <w:sz w:val="28"/>
            <w:szCs w:val="28"/>
          </w:rPr>
          <w:t>разделе IV</w:t>
        </w:r>
      </w:hyperlink>
      <w:r w:rsidRPr="00244CD4">
        <w:rPr>
          <w:rFonts w:ascii="Times New Roman" w:hAnsi="Times New Roman" w:cs="Times New Roman"/>
          <w:sz w:val="28"/>
          <w:szCs w:val="28"/>
        </w:rPr>
        <w:t xml:space="preserve"> Реестра государственных должностей Тверской области.</w:t>
      </w:r>
    </w:p>
    <w:p w:rsidR="00A77E64" w:rsidRPr="00244CD4" w:rsidRDefault="00A77E64" w:rsidP="009F6620">
      <w:pPr>
        <w:autoSpaceDE w:val="0"/>
        <w:autoSpaceDN w:val="0"/>
        <w:adjustRightInd w:val="0"/>
        <w:spacing w:after="0" w:line="240" w:lineRule="auto"/>
        <w:ind w:firstLine="708"/>
        <w:jc w:val="both"/>
        <w:rPr>
          <w:rFonts w:ascii="Times New Roman" w:hAnsi="Times New Roman" w:cs="Times New Roman"/>
          <w:sz w:val="28"/>
          <w:szCs w:val="28"/>
        </w:rPr>
      </w:pPr>
      <w:bookmarkStart w:id="2" w:name="Par18"/>
      <w:bookmarkEnd w:id="2"/>
      <w:r w:rsidRPr="00244CD4">
        <w:rPr>
          <w:rFonts w:ascii="Times New Roman" w:hAnsi="Times New Roman" w:cs="Times New Roman"/>
          <w:sz w:val="28"/>
          <w:szCs w:val="28"/>
        </w:rPr>
        <w:t>6. Сведения о расходах и об источниках получения сре</w:t>
      </w:r>
      <w:proofErr w:type="gramStart"/>
      <w:r w:rsidRPr="00244CD4">
        <w:rPr>
          <w:rFonts w:ascii="Times New Roman" w:hAnsi="Times New Roman" w:cs="Times New Roman"/>
          <w:sz w:val="28"/>
          <w:szCs w:val="28"/>
        </w:rPr>
        <w:t>дств пр</w:t>
      </w:r>
      <w:proofErr w:type="gramEnd"/>
      <w:r w:rsidRPr="00244CD4">
        <w:rPr>
          <w:rFonts w:ascii="Times New Roman" w:hAnsi="Times New Roman" w:cs="Times New Roman"/>
          <w:sz w:val="28"/>
          <w:szCs w:val="28"/>
        </w:rPr>
        <w:t>едставляются не позднее 1 апреля года, следующего за годом, в котором совершена сделка, указанная в части 4 настоящей статьи. Сведения о расходах и об источниках получения средств отражаются в соответствующем разделе справки о доходах, расходах, об имуществе и обязател</w:t>
      </w:r>
      <w:r w:rsidR="00C8076B" w:rsidRPr="00244CD4">
        <w:rPr>
          <w:rFonts w:ascii="Times New Roman" w:hAnsi="Times New Roman" w:cs="Times New Roman"/>
          <w:sz w:val="28"/>
          <w:szCs w:val="28"/>
        </w:rPr>
        <w:t>ьствах имущественного характера</w:t>
      </w:r>
      <w:r w:rsidRPr="00244CD4">
        <w:rPr>
          <w:rFonts w:ascii="Times New Roman" w:hAnsi="Times New Roman" w:cs="Times New Roman"/>
          <w:sz w:val="28"/>
          <w:szCs w:val="28"/>
        </w:rPr>
        <w:t xml:space="preserve"> по утвержденной Президентом Российской Федерации форме.</w:t>
      </w:r>
    </w:p>
    <w:p w:rsidR="00A77E64" w:rsidRPr="00244CD4" w:rsidRDefault="00A77E64" w:rsidP="009F6620">
      <w:pPr>
        <w:autoSpaceDE w:val="0"/>
        <w:autoSpaceDN w:val="0"/>
        <w:adjustRightInd w:val="0"/>
        <w:spacing w:after="0" w:line="240" w:lineRule="auto"/>
        <w:ind w:firstLine="708"/>
        <w:jc w:val="both"/>
        <w:rPr>
          <w:rFonts w:ascii="Times New Roman" w:hAnsi="Times New Roman" w:cs="Times New Roman"/>
          <w:sz w:val="28"/>
          <w:szCs w:val="28"/>
        </w:rPr>
      </w:pPr>
      <w:r w:rsidRPr="00244CD4">
        <w:rPr>
          <w:rFonts w:ascii="Times New Roman" w:hAnsi="Times New Roman" w:cs="Times New Roman"/>
          <w:sz w:val="28"/>
          <w:szCs w:val="28"/>
        </w:rPr>
        <w:t xml:space="preserve">7. </w:t>
      </w:r>
      <w:proofErr w:type="gramStart"/>
      <w:r w:rsidRPr="00244CD4">
        <w:rPr>
          <w:rFonts w:ascii="Times New Roman" w:hAnsi="Times New Roman" w:cs="Times New Roman"/>
          <w:sz w:val="28"/>
          <w:szCs w:val="28"/>
        </w:rPr>
        <w:t xml:space="preserve">Лица, замещающие государственные должности Тверской области, указанные в </w:t>
      </w:r>
      <w:hyperlink r:id="rId16" w:history="1">
        <w:r w:rsidRPr="00244CD4">
          <w:rPr>
            <w:rFonts w:ascii="Times New Roman" w:hAnsi="Times New Roman" w:cs="Times New Roman"/>
            <w:sz w:val="28"/>
            <w:szCs w:val="28"/>
          </w:rPr>
          <w:t>разделе II</w:t>
        </w:r>
      </w:hyperlink>
      <w:r w:rsidRPr="00244CD4">
        <w:rPr>
          <w:rFonts w:ascii="Times New Roman" w:hAnsi="Times New Roman" w:cs="Times New Roman"/>
          <w:sz w:val="28"/>
          <w:szCs w:val="28"/>
        </w:rPr>
        <w:t xml:space="preserve"> Реестра государственных должностей Тверской области,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супруги (супруга) и несовершеннолетних детей в порядке, установленном </w:t>
      </w:r>
      <w:hyperlink r:id="rId17" w:history="1">
        <w:r w:rsidRPr="00244CD4">
          <w:rPr>
            <w:rFonts w:ascii="Times New Roman" w:hAnsi="Times New Roman" w:cs="Times New Roman"/>
            <w:sz w:val="28"/>
            <w:szCs w:val="28"/>
          </w:rPr>
          <w:t>законом</w:t>
        </w:r>
      </w:hyperlink>
      <w:r w:rsidRPr="00244CD4">
        <w:rPr>
          <w:rFonts w:ascii="Times New Roman" w:hAnsi="Times New Roman" w:cs="Times New Roman"/>
          <w:sz w:val="28"/>
          <w:szCs w:val="28"/>
        </w:rPr>
        <w:t xml:space="preserve"> Тверской области «О статусе депутата Законодательного Собрания Тверской области».</w:t>
      </w:r>
      <w:proofErr w:type="gramEnd"/>
    </w:p>
    <w:p w:rsidR="000C0100" w:rsidRPr="00244CD4" w:rsidRDefault="00A77E64"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lastRenderedPageBreak/>
        <w:t xml:space="preserve">8. Проверка достоверности и полноты сведений о доходах, расходах, об имуществе и обязательствах имущественного характера, представленных лицами, указанными в </w:t>
      </w:r>
      <w:hyperlink w:anchor="Par18" w:history="1">
        <w:r w:rsidRPr="00244CD4">
          <w:rPr>
            <w:rFonts w:ascii="Times New Roman" w:hAnsi="Times New Roman" w:cs="Times New Roman"/>
            <w:sz w:val="28"/>
            <w:szCs w:val="28"/>
          </w:rPr>
          <w:t xml:space="preserve">части </w:t>
        </w:r>
      </w:hyperlink>
      <w:r w:rsidR="00CD791E">
        <w:rPr>
          <w:rFonts w:ascii="Times New Roman" w:hAnsi="Times New Roman" w:cs="Times New Roman"/>
          <w:sz w:val="28"/>
          <w:szCs w:val="28"/>
        </w:rPr>
        <w:t>7</w:t>
      </w:r>
      <w:r w:rsidRPr="00244CD4">
        <w:rPr>
          <w:rFonts w:ascii="Times New Roman" w:hAnsi="Times New Roman" w:cs="Times New Roman"/>
          <w:sz w:val="28"/>
          <w:szCs w:val="28"/>
        </w:rPr>
        <w:t xml:space="preserve"> настоящей статьи, а также соблюдения ими установленных ограничений и запретов осуществляется в порядке, установленном </w:t>
      </w:r>
      <w:hyperlink r:id="rId18" w:history="1">
        <w:r w:rsidRPr="00244CD4">
          <w:rPr>
            <w:rFonts w:ascii="Times New Roman" w:hAnsi="Times New Roman" w:cs="Times New Roman"/>
            <w:sz w:val="28"/>
            <w:szCs w:val="28"/>
          </w:rPr>
          <w:t>законом</w:t>
        </w:r>
      </w:hyperlink>
      <w:r w:rsidRPr="00244CD4">
        <w:rPr>
          <w:rFonts w:ascii="Times New Roman" w:hAnsi="Times New Roman" w:cs="Times New Roman"/>
          <w:sz w:val="28"/>
          <w:szCs w:val="28"/>
        </w:rPr>
        <w:t xml:space="preserve"> Тверской области «О статусе депутата Законодатель</w:t>
      </w:r>
      <w:r w:rsidR="00C8076B" w:rsidRPr="00244CD4">
        <w:rPr>
          <w:rFonts w:ascii="Times New Roman" w:hAnsi="Times New Roman" w:cs="Times New Roman"/>
          <w:sz w:val="28"/>
          <w:szCs w:val="28"/>
        </w:rPr>
        <w:t>ного Собрания Тверской области»</w:t>
      </w:r>
      <w:proofErr w:type="gramStart"/>
      <w:r w:rsidR="00CD791E">
        <w:rPr>
          <w:rFonts w:ascii="Times New Roman" w:hAnsi="Times New Roman" w:cs="Times New Roman"/>
          <w:sz w:val="28"/>
          <w:szCs w:val="28"/>
        </w:rPr>
        <w:t>.»</w:t>
      </w:r>
      <w:proofErr w:type="gramEnd"/>
      <w:r w:rsidR="00CD791E">
        <w:rPr>
          <w:rFonts w:ascii="Times New Roman" w:hAnsi="Times New Roman" w:cs="Times New Roman"/>
          <w:sz w:val="28"/>
          <w:szCs w:val="28"/>
        </w:rPr>
        <w:t>;</w:t>
      </w:r>
    </w:p>
    <w:p w:rsidR="00A77E64" w:rsidRPr="00244CD4" w:rsidRDefault="00A77E64"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2) статью 4-5 изложить в следующей редакции:</w:t>
      </w:r>
    </w:p>
    <w:p w:rsidR="00A77E64" w:rsidRPr="00244CD4" w:rsidRDefault="00A77E64" w:rsidP="009F6620">
      <w:pPr>
        <w:autoSpaceDE w:val="0"/>
        <w:autoSpaceDN w:val="0"/>
        <w:adjustRightInd w:val="0"/>
        <w:spacing w:after="0" w:line="240" w:lineRule="auto"/>
        <w:ind w:firstLine="709"/>
        <w:jc w:val="both"/>
        <w:outlineLvl w:val="0"/>
        <w:rPr>
          <w:rFonts w:ascii="Times New Roman" w:hAnsi="Times New Roman" w:cs="Times New Roman"/>
          <w:sz w:val="28"/>
          <w:szCs w:val="28"/>
        </w:rPr>
      </w:pPr>
      <w:r w:rsidRPr="00244CD4">
        <w:rPr>
          <w:rFonts w:ascii="Times New Roman" w:hAnsi="Times New Roman" w:cs="Times New Roman"/>
          <w:sz w:val="28"/>
          <w:szCs w:val="28"/>
        </w:rPr>
        <w:t>«</w:t>
      </w:r>
      <w:r w:rsidRPr="00111894">
        <w:rPr>
          <w:rFonts w:ascii="Times New Roman" w:hAnsi="Times New Roman" w:cs="Times New Roman"/>
          <w:sz w:val="28"/>
          <w:szCs w:val="28"/>
        </w:rPr>
        <w:t>Статья 4-5.</w:t>
      </w:r>
      <w:r w:rsidRPr="00244CD4">
        <w:rPr>
          <w:rFonts w:ascii="Times New Roman" w:hAnsi="Times New Roman" w:cs="Times New Roman"/>
          <w:sz w:val="28"/>
          <w:szCs w:val="28"/>
        </w:rPr>
        <w:t xml:space="preserve"> Ограничения и запреты, связанные с замещением государственной должности</w:t>
      </w:r>
    </w:p>
    <w:p w:rsidR="00A77E64" w:rsidRPr="00244CD4" w:rsidRDefault="00A77E64"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 xml:space="preserve">1. Настоящая статья в соответствии с федеральным законодательством устанавливает ограничения и запреты, связанные с замещением государственной должности, для лица, замещающего государственную должность, указанную в </w:t>
      </w:r>
      <w:hyperlink r:id="rId19" w:history="1">
        <w:r w:rsidRPr="00244CD4">
          <w:rPr>
            <w:rFonts w:ascii="Times New Roman" w:hAnsi="Times New Roman" w:cs="Times New Roman"/>
            <w:sz w:val="28"/>
            <w:szCs w:val="28"/>
          </w:rPr>
          <w:t>разделах I</w:t>
        </w:r>
      </w:hyperlink>
      <w:r w:rsidRPr="00244CD4">
        <w:rPr>
          <w:rFonts w:ascii="Times New Roman" w:hAnsi="Times New Roman" w:cs="Times New Roman"/>
          <w:sz w:val="28"/>
          <w:szCs w:val="28"/>
        </w:rPr>
        <w:t xml:space="preserve">, </w:t>
      </w:r>
      <w:hyperlink r:id="rId20" w:history="1">
        <w:r w:rsidRPr="00244CD4">
          <w:rPr>
            <w:rFonts w:ascii="Times New Roman" w:hAnsi="Times New Roman" w:cs="Times New Roman"/>
            <w:sz w:val="28"/>
            <w:szCs w:val="28"/>
          </w:rPr>
          <w:t>IV</w:t>
        </w:r>
      </w:hyperlink>
      <w:r w:rsidRPr="00244CD4">
        <w:rPr>
          <w:rFonts w:ascii="Times New Roman" w:hAnsi="Times New Roman" w:cs="Times New Roman"/>
          <w:sz w:val="28"/>
          <w:szCs w:val="28"/>
        </w:rPr>
        <w:t xml:space="preserve">, </w:t>
      </w:r>
      <w:hyperlink r:id="rId21" w:history="1">
        <w:r w:rsidRPr="00244CD4">
          <w:rPr>
            <w:rFonts w:ascii="Times New Roman" w:hAnsi="Times New Roman" w:cs="Times New Roman"/>
            <w:sz w:val="28"/>
            <w:szCs w:val="28"/>
          </w:rPr>
          <w:t>V</w:t>
        </w:r>
      </w:hyperlink>
      <w:r w:rsidRPr="00244CD4">
        <w:rPr>
          <w:rFonts w:ascii="Times New Roman" w:hAnsi="Times New Roman" w:cs="Times New Roman"/>
          <w:sz w:val="28"/>
          <w:szCs w:val="28"/>
        </w:rPr>
        <w:t xml:space="preserve"> и </w:t>
      </w:r>
      <w:r w:rsidRPr="00244CD4">
        <w:rPr>
          <w:rFonts w:ascii="Times New Roman" w:hAnsi="Times New Roman" w:cs="Times New Roman"/>
          <w:sz w:val="28"/>
          <w:szCs w:val="28"/>
          <w:lang w:val="en-US"/>
        </w:rPr>
        <w:t>VII</w:t>
      </w:r>
      <w:r w:rsidRPr="00244CD4">
        <w:rPr>
          <w:rFonts w:ascii="Times New Roman" w:hAnsi="Times New Roman" w:cs="Times New Roman"/>
          <w:sz w:val="28"/>
          <w:szCs w:val="28"/>
        </w:rPr>
        <w:t xml:space="preserve"> Реестра государственных должностей Тверской области.</w:t>
      </w:r>
    </w:p>
    <w:p w:rsidR="00A77E64" w:rsidRPr="00244CD4" w:rsidRDefault="00A77E64"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Ограничения и запреты, связанные с замещением государственной должности</w:t>
      </w:r>
      <w:r w:rsidR="00C8076B" w:rsidRPr="00244CD4">
        <w:rPr>
          <w:rFonts w:ascii="Times New Roman" w:hAnsi="Times New Roman" w:cs="Times New Roman"/>
          <w:sz w:val="28"/>
          <w:szCs w:val="28"/>
        </w:rPr>
        <w:t>,</w:t>
      </w:r>
      <w:r w:rsidRPr="00244CD4">
        <w:rPr>
          <w:rFonts w:ascii="Times New Roman" w:hAnsi="Times New Roman" w:cs="Times New Roman"/>
          <w:sz w:val="28"/>
          <w:szCs w:val="28"/>
        </w:rPr>
        <w:t xml:space="preserve"> для лица, замещающего государственную должность, указанную в </w:t>
      </w:r>
      <w:hyperlink r:id="rId22" w:history="1">
        <w:r w:rsidRPr="00244CD4">
          <w:rPr>
            <w:rFonts w:ascii="Times New Roman" w:hAnsi="Times New Roman" w:cs="Times New Roman"/>
            <w:sz w:val="28"/>
            <w:szCs w:val="28"/>
          </w:rPr>
          <w:t>разделах II</w:t>
        </w:r>
      </w:hyperlink>
      <w:r w:rsidRPr="00244CD4">
        <w:rPr>
          <w:rFonts w:ascii="Times New Roman" w:hAnsi="Times New Roman" w:cs="Times New Roman"/>
          <w:sz w:val="28"/>
          <w:szCs w:val="28"/>
        </w:rPr>
        <w:t xml:space="preserve">, </w:t>
      </w:r>
      <w:r w:rsidRPr="00244CD4">
        <w:rPr>
          <w:rFonts w:ascii="Times New Roman" w:hAnsi="Times New Roman" w:cs="Times New Roman"/>
          <w:sz w:val="28"/>
          <w:szCs w:val="28"/>
          <w:lang w:val="en-US"/>
        </w:rPr>
        <w:t>III</w:t>
      </w:r>
      <w:r w:rsidRPr="00244CD4">
        <w:rPr>
          <w:rFonts w:ascii="Times New Roman" w:hAnsi="Times New Roman" w:cs="Times New Roman"/>
          <w:sz w:val="28"/>
          <w:szCs w:val="28"/>
        </w:rPr>
        <w:t xml:space="preserve">, </w:t>
      </w:r>
      <w:r w:rsidRPr="00244CD4">
        <w:rPr>
          <w:rFonts w:ascii="Times New Roman" w:hAnsi="Times New Roman" w:cs="Times New Roman"/>
          <w:sz w:val="28"/>
          <w:szCs w:val="28"/>
          <w:lang w:val="en-US"/>
        </w:rPr>
        <w:t>V</w:t>
      </w:r>
      <w:r w:rsidR="002E0139" w:rsidRPr="00244CD4">
        <w:rPr>
          <w:rFonts w:ascii="Times New Roman" w:hAnsi="Times New Roman" w:cs="Times New Roman"/>
          <w:sz w:val="28"/>
          <w:szCs w:val="28"/>
          <w:lang w:val="en-US"/>
        </w:rPr>
        <w:t>I</w:t>
      </w:r>
      <w:r w:rsidRPr="00244CD4">
        <w:rPr>
          <w:rFonts w:ascii="Times New Roman" w:hAnsi="Times New Roman" w:cs="Times New Roman"/>
          <w:sz w:val="28"/>
          <w:szCs w:val="28"/>
        </w:rPr>
        <w:t xml:space="preserve"> Реестра государственных должностей Тверской области, устанавливаются федеральным законодательством.</w:t>
      </w:r>
    </w:p>
    <w:p w:rsidR="00A77E64" w:rsidRPr="00244CD4" w:rsidRDefault="00A77E64"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2. Лица, замещающие государственные должности,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A77E64" w:rsidRPr="00244CD4" w:rsidRDefault="00A77E64"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Лица, замещающие государственные должности, не вправе:</w:t>
      </w:r>
    </w:p>
    <w:p w:rsidR="00A77E64" w:rsidRPr="00244CD4" w:rsidRDefault="00A77E64"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1) замещать другие должности в органах государственной власти и органах местного самоуправления;</w:t>
      </w:r>
    </w:p>
    <w:p w:rsidR="00A77E64" w:rsidRPr="00244CD4" w:rsidRDefault="00A77E64"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2) быть депутатами законодательных (представительных) органов государственной власти субъектов Российской Федерации и депутатами выборных органов местного самоуправления;</w:t>
      </w:r>
    </w:p>
    <w:p w:rsidR="00A77E64" w:rsidRPr="00244CD4" w:rsidRDefault="00A77E64"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3) заниматься предпринимательской деятельностью лично или через доверенных лиц, участвовать в управлении хозяйствующими субъектами независимо от их организационно-правовых форм;</w:t>
      </w:r>
    </w:p>
    <w:p w:rsidR="00A77E64" w:rsidRPr="00244CD4" w:rsidRDefault="00A77E64"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 xml:space="preserve">4) заниматься другой оплачиваемой деятельностью, кроме преподавательской, научной и иной творческой деятельности. </w:t>
      </w:r>
      <w:proofErr w:type="gramStart"/>
      <w:r w:rsidRPr="00244CD4">
        <w:rPr>
          <w:rFonts w:ascii="Times New Roman" w:hAnsi="Times New Roman" w:cs="Times New Roman"/>
          <w:sz w:val="28"/>
          <w:szCs w:val="28"/>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A77E64" w:rsidRPr="00244CD4" w:rsidRDefault="00A77E64"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lastRenderedPageBreak/>
        <w:t>5)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A77E64" w:rsidRPr="00244CD4" w:rsidRDefault="00A77E64"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6)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A77E64" w:rsidRPr="00244CD4" w:rsidRDefault="00A77E64"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w:t>
      </w:r>
    </w:p>
    <w:p w:rsidR="00A77E64" w:rsidRPr="00244CD4" w:rsidRDefault="00A77E64"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8) получать гонорары за публикации и выступления в качестве лица, замещающего государственную должность;</w:t>
      </w:r>
    </w:p>
    <w:p w:rsidR="00A77E64" w:rsidRPr="00244CD4" w:rsidRDefault="00A77E64"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9)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A77E64" w:rsidRPr="00244CD4" w:rsidRDefault="00A77E64" w:rsidP="009F662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44CD4">
        <w:rPr>
          <w:rFonts w:ascii="Times New Roman" w:hAnsi="Times New Roman" w:cs="Times New Roman"/>
          <w:sz w:val="28"/>
          <w:szCs w:val="28"/>
        </w:rPr>
        <w:t>10)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A77E64" w:rsidRPr="00244CD4" w:rsidRDefault="00A77E64" w:rsidP="009F662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44CD4">
        <w:rPr>
          <w:rFonts w:ascii="Times New Roman" w:hAnsi="Times New Roman" w:cs="Times New Roman"/>
          <w:sz w:val="28"/>
          <w:szCs w:val="28"/>
        </w:rPr>
        <w:t>11)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A77E64" w:rsidRPr="00244CD4" w:rsidRDefault="00A77E64"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12)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rsidR="00A77E64" w:rsidRPr="00244CD4" w:rsidRDefault="00A77E64"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3. Лицо не может быть назначено на государственную должность, а лицо, замещающее государственную должность, не может ее замещать, если иное не установлено федеральным законодательством, в случае:</w:t>
      </w:r>
    </w:p>
    <w:p w:rsidR="00A77E64" w:rsidRPr="00244CD4" w:rsidRDefault="00A77E64"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1) признания его недееспособным или ограниченно дееспособным решением суда, вступившим в законную силу;</w:t>
      </w:r>
    </w:p>
    <w:p w:rsidR="00A77E64" w:rsidRPr="00244CD4" w:rsidRDefault="00A77E64"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lastRenderedPageBreak/>
        <w:t>2) осуждения его к наказанию, исключающему возможность исполнения должностных обязанностей по государственной должности,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A77E64" w:rsidRPr="00244CD4" w:rsidRDefault="00A77E64"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обязанностей по государственной должности, на замещение которой претендует гражданин, связано с использованием таких сведений;</w:t>
      </w:r>
    </w:p>
    <w:p w:rsidR="00A77E64" w:rsidRPr="00244CD4" w:rsidRDefault="00A77E64"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4) наличия заболевания, препятствующего замещению государственной должности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законодательством;</w:t>
      </w:r>
    </w:p>
    <w:p w:rsidR="00A77E64" w:rsidRPr="00244CD4" w:rsidRDefault="00A77E64"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5) близкого родства или свойства (родители, супруги, дети, братья, сестры, а также братья, сестры, родители, дети супругов и супруги детей) с лицами, замещающими государственные должности, если замещение государственной должности связано с непосредственной подчиненностью или подконтрольностью одного из них другому;</w:t>
      </w:r>
    </w:p>
    <w:p w:rsidR="00A77E64" w:rsidRPr="00244CD4" w:rsidRDefault="00A77E64"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6) выхода из гражданства Российской Федерации или приобретения гражданства другого государства;</w:t>
      </w:r>
    </w:p>
    <w:p w:rsidR="00A77E64" w:rsidRPr="00244CD4" w:rsidRDefault="00A77E64"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7) наличия гражданства другого государства (других государств), если иное не предусмотрено международным договором Российской Федерации;</w:t>
      </w:r>
    </w:p>
    <w:p w:rsidR="00A77E64" w:rsidRPr="00244CD4" w:rsidRDefault="00A77E64"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8) представления подложных документов или заведомо ложных сведений при замещении государственной должности;</w:t>
      </w:r>
    </w:p>
    <w:p w:rsidR="00A77E64" w:rsidRPr="00244CD4" w:rsidRDefault="00A77E64"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9) непредставления установленных настоящим законом сведений или представления заведомо недостоверных и неполных сведений о доходах, расходах, об имуществе и обязательствах имущественного характера.</w:t>
      </w:r>
    </w:p>
    <w:p w:rsidR="00A77E64" w:rsidRPr="00244CD4" w:rsidRDefault="00A77E64"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4. Лица, замещающие государственные должности, обязаны также соблюдать иные ограничения и запреты, установленные федеральными конституционными законами, федеральными законами, а также иные ограни</w:t>
      </w:r>
      <w:r w:rsidR="002B43DA">
        <w:rPr>
          <w:rFonts w:ascii="Times New Roman" w:hAnsi="Times New Roman" w:cs="Times New Roman"/>
          <w:sz w:val="28"/>
          <w:szCs w:val="28"/>
        </w:rPr>
        <w:t xml:space="preserve">чения и запреты, установленные </w:t>
      </w:r>
      <w:r w:rsidRPr="00244CD4">
        <w:rPr>
          <w:rFonts w:ascii="Times New Roman" w:hAnsi="Times New Roman" w:cs="Times New Roman"/>
          <w:sz w:val="28"/>
          <w:szCs w:val="28"/>
        </w:rPr>
        <w:t>в целях противодействия коррупции иными законами Тверской области</w:t>
      </w:r>
      <w:proofErr w:type="gramStart"/>
      <w:r w:rsidRPr="00244CD4">
        <w:rPr>
          <w:rFonts w:ascii="Times New Roman" w:hAnsi="Times New Roman" w:cs="Times New Roman"/>
          <w:sz w:val="28"/>
          <w:szCs w:val="28"/>
        </w:rPr>
        <w:t>.»;</w:t>
      </w:r>
      <w:proofErr w:type="gramEnd"/>
    </w:p>
    <w:p w:rsidR="00A77E64" w:rsidRPr="00244CD4" w:rsidRDefault="00A77E64" w:rsidP="009F6620">
      <w:pPr>
        <w:autoSpaceDE w:val="0"/>
        <w:autoSpaceDN w:val="0"/>
        <w:adjustRightInd w:val="0"/>
        <w:spacing w:after="0" w:line="240" w:lineRule="auto"/>
        <w:ind w:firstLine="709"/>
        <w:jc w:val="both"/>
        <w:rPr>
          <w:rFonts w:ascii="Times New Roman" w:hAnsi="Times New Roman" w:cs="Times New Roman"/>
          <w:sz w:val="28"/>
          <w:szCs w:val="28"/>
        </w:rPr>
      </w:pPr>
      <w:r w:rsidRPr="002B43DA">
        <w:rPr>
          <w:rFonts w:ascii="Times New Roman" w:hAnsi="Times New Roman" w:cs="Times New Roman"/>
          <w:sz w:val="28"/>
          <w:szCs w:val="28"/>
        </w:rPr>
        <w:t>3)</w:t>
      </w:r>
      <w:r w:rsidRPr="00244CD4">
        <w:rPr>
          <w:rFonts w:ascii="Times New Roman" w:hAnsi="Times New Roman" w:cs="Times New Roman"/>
          <w:sz w:val="28"/>
          <w:szCs w:val="28"/>
        </w:rPr>
        <w:t xml:space="preserve"> статью 4-6 признать утратившей силу;</w:t>
      </w:r>
    </w:p>
    <w:p w:rsidR="00A77E64" w:rsidRPr="00244CD4" w:rsidRDefault="00A77E64" w:rsidP="009F6620">
      <w:pPr>
        <w:autoSpaceDE w:val="0"/>
        <w:autoSpaceDN w:val="0"/>
        <w:adjustRightInd w:val="0"/>
        <w:spacing w:after="0" w:line="240" w:lineRule="auto"/>
        <w:ind w:firstLine="709"/>
        <w:jc w:val="both"/>
        <w:rPr>
          <w:rFonts w:ascii="Times New Roman" w:hAnsi="Times New Roman" w:cs="Times New Roman"/>
          <w:sz w:val="28"/>
          <w:szCs w:val="28"/>
        </w:rPr>
      </w:pPr>
      <w:r w:rsidRPr="002B43DA">
        <w:rPr>
          <w:rFonts w:ascii="Times New Roman" w:hAnsi="Times New Roman" w:cs="Times New Roman"/>
          <w:sz w:val="28"/>
          <w:szCs w:val="28"/>
        </w:rPr>
        <w:t>4)</w:t>
      </w:r>
      <w:r w:rsidRPr="00244CD4">
        <w:rPr>
          <w:rFonts w:ascii="Times New Roman" w:hAnsi="Times New Roman" w:cs="Times New Roman"/>
          <w:sz w:val="28"/>
          <w:szCs w:val="28"/>
        </w:rPr>
        <w:t xml:space="preserve"> в статье 4-7:</w:t>
      </w:r>
    </w:p>
    <w:p w:rsidR="00A77E64" w:rsidRPr="00244CD4" w:rsidRDefault="00A77E64"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пункт 4 изложить в следующей редакции:</w:t>
      </w:r>
    </w:p>
    <w:p w:rsidR="00A77E64" w:rsidRPr="00244CD4" w:rsidRDefault="00A77E64" w:rsidP="009F66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roofErr w:type="gramStart"/>
      <w:r w:rsidRPr="00244CD4">
        <w:rPr>
          <w:rFonts w:ascii="Times New Roman" w:hAnsi="Times New Roman" w:cs="Times New Roman"/>
          <w:sz w:val="28"/>
          <w:szCs w:val="28"/>
        </w:rPr>
        <w:t>;»</w:t>
      </w:r>
      <w:proofErr w:type="gramEnd"/>
      <w:r w:rsidRPr="00244CD4">
        <w:rPr>
          <w:rFonts w:ascii="Times New Roman" w:hAnsi="Times New Roman" w:cs="Times New Roman"/>
          <w:sz w:val="28"/>
          <w:szCs w:val="28"/>
        </w:rPr>
        <w:t>;</w:t>
      </w:r>
    </w:p>
    <w:p w:rsidR="00A77E64" w:rsidRPr="00244CD4" w:rsidRDefault="00A77E64" w:rsidP="009F66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пункт 6 изложить в следующей редакции:</w:t>
      </w:r>
    </w:p>
    <w:p w:rsidR="00A77E64" w:rsidRPr="00244CD4" w:rsidRDefault="00A77E64"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lastRenderedPageBreak/>
        <w:t>«6) соблюдать ограничения и запреты, установленные федеральными конституционными законами, федеральными законами, настоящим законом и и</w:t>
      </w:r>
      <w:r w:rsidR="00C766A7" w:rsidRPr="00244CD4">
        <w:rPr>
          <w:rFonts w:ascii="Times New Roman" w:hAnsi="Times New Roman" w:cs="Times New Roman"/>
          <w:sz w:val="28"/>
          <w:szCs w:val="28"/>
        </w:rPr>
        <w:t>ными законами Тверской области</w:t>
      </w:r>
      <w:proofErr w:type="gramStart"/>
      <w:r w:rsidR="00C766A7" w:rsidRPr="00244CD4">
        <w:rPr>
          <w:rFonts w:ascii="Times New Roman" w:hAnsi="Times New Roman" w:cs="Times New Roman"/>
          <w:sz w:val="28"/>
          <w:szCs w:val="28"/>
        </w:rPr>
        <w:t>;»</w:t>
      </w:r>
      <w:proofErr w:type="gramEnd"/>
      <w:r w:rsidR="00C766A7" w:rsidRPr="00244CD4">
        <w:rPr>
          <w:rFonts w:ascii="Times New Roman" w:hAnsi="Times New Roman" w:cs="Times New Roman"/>
          <w:sz w:val="28"/>
          <w:szCs w:val="28"/>
        </w:rPr>
        <w:t>;</w:t>
      </w:r>
    </w:p>
    <w:p w:rsidR="00C766A7" w:rsidRPr="00244CD4" w:rsidRDefault="00C766A7" w:rsidP="009F6620">
      <w:pPr>
        <w:spacing w:after="0" w:line="240" w:lineRule="auto"/>
        <w:ind w:left="20" w:firstLine="709"/>
        <w:jc w:val="both"/>
        <w:rPr>
          <w:rFonts w:ascii="Times New Roman" w:hAnsi="Times New Roman" w:cs="Times New Roman"/>
          <w:sz w:val="28"/>
          <w:szCs w:val="28"/>
        </w:rPr>
      </w:pPr>
      <w:r w:rsidRPr="002B43DA">
        <w:rPr>
          <w:rFonts w:ascii="Times New Roman" w:hAnsi="Times New Roman" w:cs="Times New Roman"/>
          <w:sz w:val="28"/>
          <w:szCs w:val="28"/>
        </w:rPr>
        <w:t>5)</w:t>
      </w:r>
      <w:r w:rsidRPr="00244CD4">
        <w:rPr>
          <w:rFonts w:ascii="Times New Roman" w:hAnsi="Times New Roman" w:cs="Times New Roman"/>
          <w:sz w:val="28"/>
          <w:szCs w:val="28"/>
        </w:rPr>
        <w:t xml:space="preserve"> в части 1 статьи 7:</w:t>
      </w:r>
    </w:p>
    <w:p w:rsidR="00FE1F71" w:rsidRPr="00244CD4" w:rsidRDefault="00C766A7" w:rsidP="00FD2CB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44CD4">
        <w:rPr>
          <w:rFonts w:ascii="Times New Roman" w:eastAsia="Times New Roman" w:hAnsi="Times New Roman" w:cs="Times New Roman"/>
          <w:sz w:val="28"/>
          <w:szCs w:val="28"/>
          <w:lang w:eastAsia="ru-RU"/>
        </w:rPr>
        <w:t>пункт 8-2 изложить в следующей редакции:</w:t>
      </w:r>
    </w:p>
    <w:p w:rsidR="00FE1F71" w:rsidRPr="00244CD4" w:rsidRDefault="00FE1F71" w:rsidP="009F66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«8-2) Губернатору Тверской области, лицу, замещающему государственную должность, за счет средств, предусмотренных областным бюджетом Тверской области на соответствующий финансовый год, осуществляется единовременная ежегодная денежная выплата на лечение и отдых (далее – денежная выплата на лечение и отдых).</w:t>
      </w:r>
    </w:p>
    <w:p w:rsidR="00FE1F71" w:rsidRPr="00244CD4" w:rsidRDefault="00FE1F71" w:rsidP="009F66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При увольнении лиц, указанных в абзаце первом настоящего пункта, в текущем календарном году после осуществления им денежной выплаты на лечение и отдых производится перерасчет указанной выплаты пропорционально отработанному в текущем календарном году времени.</w:t>
      </w:r>
    </w:p>
    <w:p w:rsidR="00FE1F71" w:rsidRPr="00244CD4" w:rsidRDefault="00FE1F71" w:rsidP="009F66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Излишне выплаченная лицам, указанным в абзаце первом настоящего пункта, сумма денежной выплаты на лечение и отдых (далее – излишне выплаченная сумма) подлежит возврату и удерживается с лиц, указанных в абзаце первом настоящего пункта, в установленном порядке при увольнении.</w:t>
      </w:r>
    </w:p>
    <w:p w:rsidR="00FE1F71" w:rsidRPr="00244CD4" w:rsidRDefault="00FE1F71" w:rsidP="009F66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В случае невозможности удержания излишне выплаченн</w:t>
      </w:r>
      <w:r w:rsidR="002B43DA">
        <w:rPr>
          <w:rFonts w:ascii="Times New Roman" w:hAnsi="Times New Roman" w:cs="Times New Roman"/>
          <w:sz w:val="28"/>
          <w:szCs w:val="28"/>
        </w:rPr>
        <w:t xml:space="preserve">ой суммы в полном объеме лица, </w:t>
      </w:r>
      <w:r w:rsidRPr="00244CD4">
        <w:rPr>
          <w:rFonts w:ascii="Times New Roman" w:hAnsi="Times New Roman" w:cs="Times New Roman"/>
          <w:sz w:val="28"/>
          <w:szCs w:val="28"/>
        </w:rPr>
        <w:t xml:space="preserve">указанные в абзаце первом настоящего пункта, обязаны вернуть разницу в добровольном порядке. При отказе от </w:t>
      </w:r>
      <w:r w:rsidR="00C8076B" w:rsidRPr="00244CD4">
        <w:rPr>
          <w:rFonts w:ascii="Times New Roman" w:hAnsi="Times New Roman" w:cs="Times New Roman"/>
          <w:sz w:val="28"/>
          <w:szCs w:val="28"/>
        </w:rPr>
        <w:t>возврата в добровольном порядке</w:t>
      </w:r>
      <w:r w:rsidRPr="00244CD4">
        <w:rPr>
          <w:rFonts w:ascii="Times New Roman" w:hAnsi="Times New Roman" w:cs="Times New Roman"/>
          <w:sz w:val="28"/>
          <w:szCs w:val="28"/>
        </w:rPr>
        <w:t xml:space="preserve"> взыскание указанной разницы производится в судебном порядке. </w:t>
      </w:r>
    </w:p>
    <w:p w:rsidR="00FE1F71" w:rsidRPr="00244CD4" w:rsidRDefault="00FE1F71" w:rsidP="009F66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Правительством Тверской области в части, не урегулированной настоящим пунктом, утверждается порядок осуществления единовременной денежной выплаты на лечение и отдых и ежегодно определяется ее размер</w:t>
      </w:r>
      <w:proofErr w:type="gramStart"/>
      <w:r w:rsidRPr="00244CD4">
        <w:rPr>
          <w:rFonts w:ascii="Times New Roman" w:hAnsi="Times New Roman" w:cs="Times New Roman"/>
          <w:sz w:val="28"/>
          <w:szCs w:val="28"/>
        </w:rPr>
        <w:t>.</w:t>
      </w:r>
      <w:r w:rsidR="00BF1CFE" w:rsidRPr="00244CD4">
        <w:rPr>
          <w:rFonts w:ascii="Times New Roman" w:hAnsi="Times New Roman" w:cs="Times New Roman"/>
          <w:sz w:val="28"/>
          <w:szCs w:val="28"/>
        </w:rPr>
        <w:t>»;</w:t>
      </w:r>
      <w:proofErr w:type="gramEnd"/>
    </w:p>
    <w:p w:rsidR="00C766A7" w:rsidRPr="00244CD4" w:rsidRDefault="00C766A7" w:rsidP="009F66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sz w:val="28"/>
          <w:szCs w:val="28"/>
        </w:rPr>
        <w:t>в пункте 8-3 слова «ежегодное медицинское обследование (диспансеризация), направленное» заменить словами «ежегодная диспансеризация, направленная»;</w:t>
      </w:r>
    </w:p>
    <w:p w:rsidR="00C766A7" w:rsidRPr="00244CD4" w:rsidRDefault="00C766A7" w:rsidP="00FD2CB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B43DA">
        <w:rPr>
          <w:rFonts w:ascii="Times New Roman" w:hAnsi="Times New Roman" w:cs="Times New Roman"/>
          <w:sz w:val="28"/>
          <w:szCs w:val="28"/>
        </w:rPr>
        <w:t>6</w:t>
      </w:r>
      <w:r w:rsidR="000C0100" w:rsidRPr="002B43DA">
        <w:rPr>
          <w:rFonts w:ascii="Times New Roman" w:hAnsi="Times New Roman" w:cs="Times New Roman"/>
          <w:sz w:val="28"/>
          <w:szCs w:val="28"/>
        </w:rPr>
        <w:t>)</w:t>
      </w:r>
      <w:r w:rsidR="002B43DA">
        <w:rPr>
          <w:rFonts w:ascii="Times New Roman" w:hAnsi="Times New Roman" w:cs="Times New Roman"/>
          <w:sz w:val="28"/>
          <w:szCs w:val="28"/>
        </w:rPr>
        <w:t xml:space="preserve"> </w:t>
      </w:r>
      <w:r w:rsidR="00E25B55" w:rsidRPr="00244CD4">
        <w:rPr>
          <w:rFonts w:ascii="Times New Roman" w:hAnsi="Times New Roman" w:cs="Times New Roman"/>
          <w:sz w:val="28"/>
          <w:szCs w:val="28"/>
        </w:rPr>
        <w:t>в приложении 1:</w:t>
      </w:r>
    </w:p>
    <w:p w:rsidR="00C766A7" w:rsidRPr="00244CD4" w:rsidRDefault="00C766A7" w:rsidP="00FD2CB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44CD4">
        <w:rPr>
          <w:rFonts w:ascii="Times New Roman" w:hAnsi="Times New Roman" w:cs="Times New Roman"/>
          <w:sz w:val="28"/>
          <w:szCs w:val="28"/>
        </w:rPr>
        <w:t>в пункте 1.1 абзац шестой признать утратившим силу;</w:t>
      </w:r>
    </w:p>
    <w:p w:rsidR="002336AC" w:rsidRPr="00244CD4" w:rsidRDefault="003A3CE3" w:rsidP="009F6620">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244CD4">
        <w:rPr>
          <w:rFonts w:ascii="Times New Roman" w:hAnsi="Times New Roman" w:cs="Times New Roman"/>
          <w:sz w:val="28"/>
          <w:szCs w:val="28"/>
        </w:rPr>
        <w:t xml:space="preserve">абзац первый </w:t>
      </w:r>
      <w:r w:rsidR="008E34A7" w:rsidRPr="00244CD4">
        <w:rPr>
          <w:rFonts w:ascii="Times New Roman" w:hAnsi="Times New Roman" w:cs="Times New Roman"/>
          <w:sz w:val="28"/>
          <w:szCs w:val="28"/>
        </w:rPr>
        <w:t>пункт</w:t>
      </w:r>
      <w:r w:rsidRPr="00244CD4">
        <w:rPr>
          <w:rFonts w:ascii="Times New Roman" w:hAnsi="Times New Roman" w:cs="Times New Roman"/>
          <w:sz w:val="28"/>
          <w:szCs w:val="28"/>
        </w:rPr>
        <w:t>а</w:t>
      </w:r>
      <w:r w:rsidR="008E34A7" w:rsidRPr="00244CD4">
        <w:rPr>
          <w:rFonts w:ascii="Times New Roman" w:hAnsi="Times New Roman" w:cs="Times New Roman"/>
          <w:sz w:val="28"/>
          <w:szCs w:val="28"/>
        </w:rPr>
        <w:t xml:space="preserve"> 2</w:t>
      </w:r>
      <w:r w:rsidRPr="00244CD4">
        <w:rPr>
          <w:rFonts w:ascii="Times New Roman" w:hAnsi="Times New Roman" w:cs="Times New Roman"/>
          <w:sz w:val="28"/>
          <w:szCs w:val="28"/>
        </w:rPr>
        <w:t xml:space="preserve"> изложить в следующей редакции:</w:t>
      </w:r>
    </w:p>
    <w:p w:rsidR="003A3CE3" w:rsidRPr="00244CD4" w:rsidRDefault="003A3CE3"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w:t>
      </w:r>
      <w:r w:rsidR="00C766A7" w:rsidRPr="00244CD4">
        <w:rPr>
          <w:rFonts w:ascii="Times New Roman" w:hAnsi="Times New Roman" w:cs="Times New Roman"/>
          <w:sz w:val="28"/>
          <w:szCs w:val="28"/>
        </w:rPr>
        <w:t xml:space="preserve">2. </w:t>
      </w:r>
      <w:r w:rsidRPr="00244CD4">
        <w:rPr>
          <w:rFonts w:ascii="Times New Roman" w:hAnsi="Times New Roman" w:cs="Times New Roman"/>
          <w:sz w:val="28"/>
          <w:szCs w:val="28"/>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roofErr w:type="gramStart"/>
      <w:r w:rsidR="00CD5FD9" w:rsidRPr="00244CD4">
        <w:rPr>
          <w:rFonts w:ascii="Times New Roman" w:hAnsi="Times New Roman" w:cs="Times New Roman"/>
          <w:sz w:val="28"/>
          <w:szCs w:val="28"/>
        </w:rPr>
        <w:t>:</w:t>
      </w:r>
      <w:r w:rsidRPr="00244CD4">
        <w:rPr>
          <w:rFonts w:ascii="Times New Roman" w:hAnsi="Times New Roman" w:cs="Times New Roman"/>
          <w:sz w:val="28"/>
          <w:szCs w:val="28"/>
        </w:rPr>
        <w:t>»</w:t>
      </w:r>
      <w:proofErr w:type="gramEnd"/>
      <w:r w:rsidR="008E18DC" w:rsidRPr="00244CD4">
        <w:rPr>
          <w:rFonts w:ascii="Times New Roman" w:hAnsi="Times New Roman" w:cs="Times New Roman"/>
          <w:sz w:val="28"/>
          <w:szCs w:val="28"/>
        </w:rPr>
        <w:t>;</w:t>
      </w:r>
    </w:p>
    <w:p w:rsidR="00B34A98" w:rsidRPr="00244CD4" w:rsidRDefault="00B34A98" w:rsidP="009F6620">
      <w:pPr>
        <w:spacing w:after="0" w:line="240" w:lineRule="auto"/>
        <w:ind w:left="23" w:right="23" w:firstLine="709"/>
        <w:jc w:val="both"/>
        <w:rPr>
          <w:rFonts w:ascii="Times New Roman" w:hAnsi="Times New Roman" w:cs="Times New Roman"/>
          <w:sz w:val="28"/>
          <w:szCs w:val="28"/>
        </w:rPr>
      </w:pPr>
      <w:r w:rsidRPr="00244CD4">
        <w:rPr>
          <w:rFonts w:ascii="Times New Roman" w:hAnsi="Times New Roman" w:cs="Times New Roman"/>
          <w:sz w:val="28"/>
          <w:szCs w:val="28"/>
        </w:rPr>
        <w:t>в пункте 6:</w:t>
      </w:r>
    </w:p>
    <w:p w:rsidR="00B34A98" w:rsidRPr="00244CD4" w:rsidRDefault="00B34A98" w:rsidP="009F6620">
      <w:pPr>
        <w:spacing w:after="0" w:line="240" w:lineRule="auto"/>
        <w:ind w:left="23" w:right="23" w:firstLine="709"/>
        <w:jc w:val="both"/>
        <w:rPr>
          <w:rFonts w:ascii="Times New Roman" w:hAnsi="Times New Roman" w:cs="Times New Roman"/>
          <w:sz w:val="28"/>
          <w:szCs w:val="28"/>
        </w:rPr>
      </w:pPr>
      <w:r w:rsidRPr="00244CD4">
        <w:rPr>
          <w:rFonts w:ascii="Times New Roman" w:hAnsi="Times New Roman" w:cs="Times New Roman"/>
          <w:sz w:val="28"/>
          <w:szCs w:val="28"/>
        </w:rPr>
        <w:t>абзац второй признать утратившим силу;</w:t>
      </w:r>
    </w:p>
    <w:p w:rsidR="00E25B55" w:rsidRPr="00244CD4" w:rsidRDefault="00B34A98" w:rsidP="009F6620">
      <w:pPr>
        <w:spacing w:after="0" w:line="240" w:lineRule="auto"/>
        <w:ind w:left="23" w:right="23" w:firstLine="709"/>
        <w:jc w:val="both"/>
        <w:rPr>
          <w:rFonts w:ascii="Times New Roman" w:hAnsi="Times New Roman" w:cs="Times New Roman"/>
          <w:sz w:val="28"/>
          <w:szCs w:val="28"/>
        </w:rPr>
      </w:pPr>
      <w:r w:rsidRPr="00244CD4">
        <w:rPr>
          <w:rFonts w:ascii="Times New Roman" w:hAnsi="Times New Roman" w:cs="Times New Roman"/>
          <w:sz w:val="28"/>
          <w:szCs w:val="28"/>
        </w:rPr>
        <w:t>абзац третий изложить в следующей редакции:</w:t>
      </w:r>
    </w:p>
    <w:p w:rsidR="00200486" w:rsidRPr="00244CD4" w:rsidRDefault="00E25B55" w:rsidP="009F6620">
      <w:pPr>
        <w:pStyle w:val="a3"/>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244CD4">
        <w:rPr>
          <w:rFonts w:ascii="Times New Roman" w:hAnsi="Times New Roman" w:cs="Times New Roman"/>
          <w:sz w:val="28"/>
          <w:szCs w:val="28"/>
        </w:rPr>
        <w:t>«</w:t>
      </w:r>
      <w:r w:rsidR="00200486" w:rsidRPr="00244CD4">
        <w:rPr>
          <w:rFonts w:ascii="Times New Roman" w:hAnsi="Times New Roman" w:cs="Times New Roman"/>
          <w:sz w:val="28"/>
          <w:szCs w:val="28"/>
        </w:rPr>
        <w:t xml:space="preserve">Лицо, замещающее государственную должность Тверской области, может представить уточненные сведения в течение одного месяца после окончания срока, указанного в </w:t>
      </w:r>
      <w:hyperlink w:anchor="Par29" w:history="1">
        <w:r w:rsidR="00200486" w:rsidRPr="00244CD4">
          <w:rPr>
            <w:rFonts w:ascii="Times New Roman" w:hAnsi="Times New Roman" w:cs="Times New Roman"/>
            <w:sz w:val="28"/>
            <w:szCs w:val="28"/>
          </w:rPr>
          <w:t>пункте 2</w:t>
        </w:r>
      </w:hyperlink>
      <w:r w:rsidR="00200486" w:rsidRPr="00244CD4">
        <w:rPr>
          <w:rFonts w:ascii="Times New Roman" w:hAnsi="Times New Roman" w:cs="Times New Roman"/>
          <w:sz w:val="28"/>
          <w:szCs w:val="28"/>
        </w:rPr>
        <w:t xml:space="preserve"> настоящего Положения.</w:t>
      </w:r>
      <w:r w:rsidR="002B43DA">
        <w:rPr>
          <w:rFonts w:ascii="Times New Roman" w:hAnsi="Times New Roman" w:cs="Times New Roman"/>
          <w:sz w:val="28"/>
          <w:szCs w:val="28"/>
        </w:rPr>
        <w:t xml:space="preserve"> </w:t>
      </w:r>
      <w:r w:rsidR="00200486" w:rsidRPr="00244CD4">
        <w:rPr>
          <w:rFonts w:ascii="Times New Roman" w:hAnsi="Times New Roman" w:cs="Times New Roman"/>
          <w:sz w:val="28"/>
          <w:szCs w:val="28"/>
        </w:rPr>
        <w:t>Гражданин, претендующий на замещение государственной должности Тверской области, может представить уточненные сведения в течение одного месяца со дня пре</w:t>
      </w:r>
      <w:r w:rsidRPr="00244CD4">
        <w:rPr>
          <w:rFonts w:ascii="Times New Roman" w:hAnsi="Times New Roman" w:cs="Times New Roman"/>
          <w:sz w:val="28"/>
          <w:szCs w:val="28"/>
        </w:rPr>
        <w:t>дставления сведений</w:t>
      </w:r>
      <w:proofErr w:type="gramStart"/>
      <w:r w:rsidRPr="00244CD4">
        <w:rPr>
          <w:rFonts w:ascii="Times New Roman" w:hAnsi="Times New Roman" w:cs="Times New Roman"/>
          <w:sz w:val="28"/>
          <w:szCs w:val="28"/>
        </w:rPr>
        <w:t>.»;</w:t>
      </w:r>
      <w:proofErr w:type="gramEnd"/>
    </w:p>
    <w:p w:rsidR="00CA7A3F" w:rsidRPr="00244CD4" w:rsidRDefault="00B34A98" w:rsidP="009F66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B43DA">
        <w:rPr>
          <w:rFonts w:ascii="Times New Roman" w:hAnsi="Times New Roman" w:cs="Times New Roman"/>
          <w:sz w:val="28"/>
          <w:szCs w:val="28"/>
        </w:rPr>
        <w:t>7</w:t>
      </w:r>
      <w:r w:rsidR="00ED318F" w:rsidRPr="002B43DA">
        <w:rPr>
          <w:rFonts w:ascii="Times New Roman" w:hAnsi="Times New Roman" w:cs="Times New Roman"/>
          <w:sz w:val="28"/>
          <w:szCs w:val="28"/>
        </w:rPr>
        <w:t>)</w:t>
      </w:r>
      <w:r w:rsidR="002B43DA">
        <w:rPr>
          <w:rFonts w:ascii="Times New Roman" w:hAnsi="Times New Roman" w:cs="Times New Roman"/>
          <w:sz w:val="28"/>
          <w:szCs w:val="28"/>
        </w:rPr>
        <w:t xml:space="preserve"> </w:t>
      </w:r>
      <w:r w:rsidR="00ED318F" w:rsidRPr="00244CD4">
        <w:rPr>
          <w:rFonts w:ascii="Times New Roman" w:hAnsi="Times New Roman" w:cs="Times New Roman"/>
          <w:sz w:val="28"/>
          <w:szCs w:val="28"/>
        </w:rPr>
        <w:t>п</w:t>
      </w:r>
      <w:r w:rsidR="00685DBC" w:rsidRPr="00244CD4">
        <w:rPr>
          <w:rFonts w:ascii="Times New Roman" w:hAnsi="Times New Roman" w:cs="Times New Roman"/>
          <w:sz w:val="28"/>
          <w:szCs w:val="28"/>
        </w:rPr>
        <w:t>риложения</w:t>
      </w:r>
      <w:r w:rsidR="009237FC" w:rsidRPr="00244CD4">
        <w:rPr>
          <w:rFonts w:ascii="Times New Roman" w:hAnsi="Times New Roman" w:cs="Times New Roman"/>
          <w:sz w:val="28"/>
          <w:szCs w:val="28"/>
        </w:rPr>
        <w:t xml:space="preserve"> 2,</w:t>
      </w:r>
      <w:r w:rsidR="00457F47" w:rsidRPr="00244CD4">
        <w:rPr>
          <w:rFonts w:ascii="Times New Roman" w:hAnsi="Times New Roman" w:cs="Times New Roman"/>
          <w:sz w:val="28"/>
          <w:szCs w:val="28"/>
        </w:rPr>
        <w:t xml:space="preserve"> 3</w:t>
      </w:r>
      <w:r w:rsidR="00685DBC" w:rsidRPr="00244CD4">
        <w:rPr>
          <w:rFonts w:ascii="Times New Roman" w:hAnsi="Times New Roman" w:cs="Times New Roman"/>
          <w:sz w:val="28"/>
          <w:szCs w:val="28"/>
        </w:rPr>
        <w:t xml:space="preserve">, 4, </w:t>
      </w:r>
      <w:r w:rsidR="00457F47" w:rsidRPr="00244CD4">
        <w:rPr>
          <w:rFonts w:ascii="Times New Roman" w:hAnsi="Times New Roman" w:cs="Times New Roman"/>
          <w:sz w:val="28"/>
          <w:szCs w:val="28"/>
        </w:rPr>
        <w:t>5 признать утратившими силу;</w:t>
      </w:r>
    </w:p>
    <w:p w:rsidR="00906A73" w:rsidRPr="00244CD4" w:rsidRDefault="00B34A98" w:rsidP="00FD2CBF">
      <w:pPr>
        <w:spacing w:after="0" w:line="240" w:lineRule="auto"/>
        <w:ind w:left="707" w:firstLine="2"/>
        <w:jc w:val="both"/>
        <w:rPr>
          <w:rFonts w:ascii="Times New Roman" w:hAnsi="Times New Roman" w:cs="Times New Roman"/>
          <w:sz w:val="28"/>
          <w:szCs w:val="28"/>
        </w:rPr>
      </w:pPr>
      <w:r w:rsidRPr="002B43DA">
        <w:rPr>
          <w:rFonts w:ascii="Times New Roman" w:hAnsi="Times New Roman" w:cs="Times New Roman"/>
          <w:sz w:val="28"/>
          <w:szCs w:val="28"/>
        </w:rPr>
        <w:lastRenderedPageBreak/>
        <w:t>8</w:t>
      </w:r>
      <w:r w:rsidR="00906A73" w:rsidRPr="002B43DA">
        <w:rPr>
          <w:rFonts w:ascii="Times New Roman" w:hAnsi="Times New Roman" w:cs="Times New Roman"/>
          <w:sz w:val="28"/>
          <w:szCs w:val="28"/>
        </w:rPr>
        <w:t>)</w:t>
      </w:r>
      <w:r w:rsidR="002B43DA">
        <w:rPr>
          <w:rFonts w:ascii="Times New Roman" w:hAnsi="Times New Roman" w:cs="Times New Roman"/>
          <w:b/>
          <w:sz w:val="28"/>
          <w:szCs w:val="28"/>
        </w:rPr>
        <w:t xml:space="preserve"> </w:t>
      </w:r>
      <w:r w:rsidR="00906A73" w:rsidRPr="00244CD4">
        <w:rPr>
          <w:rFonts w:ascii="Times New Roman" w:hAnsi="Times New Roman" w:cs="Times New Roman"/>
          <w:sz w:val="28"/>
          <w:szCs w:val="28"/>
        </w:rPr>
        <w:t>в пункте 1 приложения 6:</w:t>
      </w:r>
    </w:p>
    <w:p w:rsidR="00906A73" w:rsidRPr="00244CD4" w:rsidRDefault="00CA7A3F" w:rsidP="009F6620">
      <w:pPr>
        <w:spacing w:after="0" w:line="240" w:lineRule="auto"/>
        <w:ind w:firstLine="709"/>
        <w:jc w:val="both"/>
        <w:rPr>
          <w:rFonts w:ascii="Times New Roman" w:hAnsi="Times New Roman" w:cs="Times New Roman"/>
          <w:sz w:val="28"/>
          <w:szCs w:val="28"/>
        </w:rPr>
      </w:pPr>
      <w:proofErr w:type="gramStart"/>
      <w:r w:rsidRPr="00244CD4">
        <w:rPr>
          <w:rFonts w:ascii="Times New Roman" w:hAnsi="Times New Roman" w:cs="Times New Roman"/>
          <w:sz w:val="28"/>
          <w:szCs w:val="28"/>
        </w:rPr>
        <w:t>в подпункте «а» слово</w:t>
      </w:r>
      <w:r w:rsidR="002B43DA">
        <w:rPr>
          <w:rFonts w:ascii="Times New Roman" w:hAnsi="Times New Roman" w:cs="Times New Roman"/>
          <w:sz w:val="28"/>
          <w:szCs w:val="28"/>
        </w:rPr>
        <w:t xml:space="preserve"> </w:t>
      </w:r>
      <w:r w:rsidRPr="00244CD4">
        <w:rPr>
          <w:rFonts w:ascii="Times New Roman" w:hAnsi="Times New Roman" w:cs="Times New Roman"/>
          <w:sz w:val="28"/>
          <w:szCs w:val="28"/>
        </w:rPr>
        <w:t>«представляемых» заменить словом</w:t>
      </w:r>
      <w:r w:rsidR="002B43DA">
        <w:rPr>
          <w:rFonts w:ascii="Times New Roman" w:hAnsi="Times New Roman" w:cs="Times New Roman"/>
          <w:sz w:val="28"/>
          <w:szCs w:val="28"/>
        </w:rPr>
        <w:t xml:space="preserve"> </w:t>
      </w:r>
      <w:r w:rsidRPr="00244CD4">
        <w:rPr>
          <w:rFonts w:ascii="Times New Roman" w:hAnsi="Times New Roman" w:cs="Times New Roman"/>
          <w:sz w:val="28"/>
          <w:szCs w:val="28"/>
        </w:rPr>
        <w:t xml:space="preserve">«представленных», </w:t>
      </w:r>
      <w:r w:rsidR="00C50B3E" w:rsidRPr="00244CD4">
        <w:rPr>
          <w:rFonts w:ascii="Times New Roman" w:hAnsi="Times New Roman" w:cs="Times New Roman"/>
          <w:sz w:val="28"/>
          <w:szCs w:val="28"/>
        </w:rPr>
        <w:t>слова «по состоянию на конец отчетного периода» заменить словами «за отчетный период и за два года, предшествующие отчетному периоду»;</w:t>
      </w:r>
      <w:proofErr w:type="gramEnd"/>
    </w:p>
    <w:p w:rsidR="00906A73" w:rsidRPr="00244CD4" w:rsidRDefault="00C50B3E" w:rsidP="009F6620">
      <w:pPr>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 xml:space="preserve">в </w:t>
      </w:r>
      <w:hyperlink r:id="rId23" w:history="1">
        <w:r w:rsidRPr="00244CD4">
          <w:rPr>
            <w:rFonts w:ascii="Times New Roman" w:hAnsi="Times New Roman" w:cs="Times New Roman"/>
            <w:sz w:val="28"/>
            <w:szCs w:val="28"/>
          </w:rPr>
          <w:t>подпункте «б</w:t>
        </w:r>
      </w:hyperlink>
      <w:r w:rsidRPr="00244CD4">
        <w:rPr>
          <w:rFonts w:ascii="Times New Roman" w:hAnsi="Times New Roman" w:cs="Times New Roman"/>
          <w:sz w:val="28"/>
          <w:szCs w:val="28"/>
        </w:rPr>
        <w:t>» слово «представляемых» заменить словом «представленных»;</w:t>
      </w:r>
    </w:p>
    <w:p w:rsidR="00906A73" w:rsidRPr="00244CD4" w:rsidRDefault="000F6B8F" w:rsidP="009F6620">
      <w:pPr>
        <w:spacing w:after="0" w:line="240" w:lineRule="auto"/>
        <w:ind w:firstLine="709"/>
        <w:jc w:val="both"/>
        <w:rPr>
          <w:rFonts w:ascii="Times New Roman" w:hAnsi="Times New Roman" w:cs="Times New Roman"/>
          <w:sz w:val="28"/>
          <w:szCs w:val="28"/>
        </w:rPr>
      </w:pPr>
      <w:hyperlink r:id="rId24" w:history="1">
        <w:r w:rsidR="00C50B3E" w:rsidRPr="00244CD4">
          <w:rPr>
            <w:rFonts w:ascii="Times New Roman" w:hAnsi="Times New Roman" w:cs="Times New Roman"/>
            <w:sz w:val="28"/>
            <w:szCs w:val="28"/>
          </w:rPr>
          <w:t>подпункт «в»</w:t>
        </w:r>
      </w:hyperlink>
      <w:r w:rsidR="00C50B3E" w:rsidRPr="00244CD4">
        <w:rPr>
          <w:rFonts w:ascii="Times New Roman" w:hAnsi="Times New Roman" w:cs="Times New Roman"/>
          <w:sz w:val="28"/>
          <w:szCs w:val="28"/>
        </w:rPr>
        <w:t xml:space="preserve"> изложить в следующей редакции:</w:t>
      </w:r>
    </w:p>
    <w:p w:rsidR="00A33E5C" w:rsidRPr="00244CD4" w:rsidRDefault="00C50B3E" w:rsidP="009F6620">
      <w:pPr>
        <w:spacing w:after="0" w:line="240" w:lineRule="auto"/>
        <w:ind w:firstLine="709"/>
        <w:jc w:val="both"/>
        <w:rPr>
          <w:rFonts w:ascii="Times New Roman" w:hAnsi="Times New Roman" w:cs="Times New Roman"/>
          <w:sz w:val="28"/>
          <w:szCs w:val="28"/>
        </w:rPr>
      </w:pPr>
      <w:proofErr w:type="gramStart"/>
      <w:r w:rsidRPr="00244CD4">
        <w:rPr>
          <w:rFonts w:ascii="Times New Roman" w:hAnsi="Times New Roman" w:cs="Times New Roman"/>
          <w:sz w:val="28"/>
          <w:szCs w:val="28"/>
        </w:rPr>
        <w:t>«в) соблюдения лицами, замещающими государственные должности Тверской области,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должностных обязанностей, установленных федеральными законами и законами Тверской области (далее - установленные ограничения).».</w:t>
      </w:r>
      <w:proofErr w:type="gramEnd"/>
    </w:p>
    <w:p w:rsidR="00A33E5C" w:rsidRPr="00244CD4" w:rsidRDefault="00A33E5C" w:rsidP="009F6620">
      <w:pPr>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ab/>
      </w:r>
    </w:p>
    <w:p w:rsidR="00200486" w:rsidRPr="00244CD4" w:rsidRDefault="00B32F11" w:rsidP="009F6620">
      <w:pPr>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b/>
          <w:sz w:val="28"/>
          <w:szCs w:val="28"/>
        </w:rPr>
        <w:t>Статья 2</w:t>
      </w:r>
    </w:p>
    <w:p w:rsidR="00200486" w:rsidRPr="00244CD4" w:rsidRDefault="00200486" w:rsidP="009F6620">
      <w:pPr>
        <w:autoSpaceDE w:val="0"/>
        <w:autoSpaceDN w:val="0"/>
        <w:adjustRightInd w:val="0"/>
        <w:spacing w:before="240" w:after="0" w:line="240" w:lineRule="auto"/>
        <w:ind w:firstLine="709"/>
        <w:jc w:val="both"/>
        <w:outlineLvl w:val="0"/>
        <w:rPr>
          <w:rFonts w:ascii="Times New Roman" w:hAnsi="Times New Roman" w:cs="Times New Roman"/>
          <w:sz w:val="28"/>
          <w:szCs w:val="28"/>
        </w:rPr>
      </w:pPr>
      <w:proofErr w:type="gramStart"/>
      <w:r w:rsidRPr="00244CD4">
        <w:rPr>
          <w:rFonts w:ascii="Times New Roman" w:hAnsi="Times New Roman" w:cs="Times New Roman"/>
          <w:sz w:val="28"/>
          <w:szCs w:val="28"/>
        </w:rPr>
        <w:t xml:space="preserve">Внести в закон Тверской области от 21.06.2005 № 89-ЗО </w:t>
      </w:r>
      <w:r w:rsidR="002B43DA">
        <w:rPr>
          <w:rFonts w:ascii="Times New Roman" w:hAnsi="Times New Roman" w:cs="Times New Roman"/>
          <w:sz w:val="28"/>
          <w:szCs w:val="28"/>
        </w:rPr>
        <w:t xml:space="preserve">                     </w:t>
      </w:r>
      <w:r w:rsidRPr="00244CD4">
        <w:rPr>
          <w:rFonts w:ascii="Times New Roman" w:hAnsi="Times New Roman" w:cs="Times New Roman"/>
          <w:sz w:val="28"/>
          <w:szCs w:val="28"/>
        </w:rPr>
        <w:t xml:space="preserve">«О государственной гражданской службе Тверской области» </w:t>
      </w:r>
      <w:r w:rsidR="00DC563F" w:rsidRPr="00244CD4">
        <w:rPr>
          <w:rFonts w:ascii="Times New Roman" w:hAnsi="Times New Roman" w:cs="Times New Roman"/>
          <w:sz w:val="28"/>
          <w:szCs w:val="28"/>
        </w:rPr>
        <w:t xml:space="preserve">(с изменениями, внесенными </w:t>
      </w:r>
      <w:r w:rsidR="00716D30" w:rsidRPr="00244CD4">
        <w:rPr>
          <w:rFonts w:ascii="Times New Roman" w:hAnsi="Times New Roman" w:cs="Times New Roman"/>
          <w:sz w:val="28"/>
          <w:szCs w:val="28"/>
        </w:rPr>
        <w:t>з</w:t>
      </w:r>
      <w:r w:rsidR="00DC563F" w:rsidRPr="00244CD4">
        <w:rPr>
          <w:rFonts w:ascii="Times New Roman" w:hAnsi="Times New Roman" w:cs="Times New Roman"/>
          <w:sz w:val="28"/>
          <w:szCs w:val="28"/>
        </w:rPr>
        <w:t>аконами Тверской области</w:t>
      </w:r>
      <w:r w:rsidR="00F21E87" w:rsidRPr="00244CD4">
        <w:rPr>
          <w:rFonts w:ascii="Times New Roman" w:hAnsi="Times New Roman" w:cs="Times New Roman"/>
          <w:sz w:val="28"/>
          <w:szCs w:val="28"/>
        </w:rPr>
        <w:t xml:space="preserve"> от 20.11.2006 № 109-ЗО, </w:t>
      </w:r>
      <w:r w:rsidR="00DC563F" w:rsidRPr="00244CD4">
        <w:rPr>
          <w:rFonts w:ascii="Times New Roman" w:hAnsi="Times New Roman" w:cs="Times New Roman"/>
          <w:sz w:val="28"/>
          <w:szCs w:val="28"/>
        </w:rPr>
        <w:t>от</w:t>
      </w:r>
      <w:r w:rsidR="00BA1AB6" w:rsidRPr="00244CD4">
        <w:rPr>
          <w:rFonts w:ascii="Times New Roman" w:hAnsi="Times New Roman" w:cs="Times New Roman"/>
          <w:sz w:val="28"/>
          <w:szCs w:val="28"/>
        </w:rPr>
        <w:t xml:space="preserve"> 28.12.2006 № 143-ЗО, </w:t>
      </w:r>
      <w:r w:rsidR="00F21E87" w:rsidRPr="00244CD4">
        <w:rPr>
          <w:rFonts w:ascii="Times New Roman" w:hAnsi="Times New Roman" w:cs="Times New Roman"/>
          <w:sz w:val="28"/>
          <w:szCs w:val="28"/>
        </w:rPr>
        <w:t xml:space="preserve">от 17.07.2007 № 73-ЗО, от 14.02.2008 № 22-ЗО, </w:t>
      </w:r>
      <w:r w:rsidR="00BA1AB6" w:rsidRPr="00244CD4">
        <w:rPr>
          <w:rFonts w:ascii="Times New Roman" w:hAnsi="Times New Roman" w:cs="Times New Roman"/>
          <w:sz w:val="28"/>
          <w:szCs w:val="28"/>
        </w:rPr>
        <w:t xml:space="preserve">от </w:t>
      </w:r>
      <w:r w:rsidR="00DC563F" w:rsidRPr="00244CD4">
        <w:rPr>
          <w:rFonts w:ascii="Times New Roman" w:hAnsi="Times New Roman" w:cs="Times New Roman"/>
          <w:sz w:val="28"/>
          <w:szCs w:val="28"/>
        </w:rPr>
        <w:t>06.05.2009 № 37-ЗО, от 28.09.2009 № 86-ЗО, от 09.12.2009 № 101-ЗО,</w:t>
      </w:r>
      <w:r w:rsidR="005E07B1" w:rsidRPr="00244CD4">
        <w:rPr>
          <w:rFonts w:ascii="Times New Roman" w:hAnsi="Times New Roman" w:cs="Times New Roman"/>
          <w:sz w:val="28"/>
          <w:szCs w:val="28"/>
        </w:rPr>
        <w:t xml:space="preserve"> от 03.02.2010 № 9-ЗО, от 23.12.2010 № 121-ЗО, </w:t>
      </w:r>
      <w:r w:rsidR="00DC563F" w:rsidRPr="00244CD4">
        <w:rPr>
          <w:rFonts w:ascii="Times New Roman" w:hAnsi="Times New Roman" w:cs="Times New Roman"/>
          <w:sz w:val="28"/>
          <w:szCs w:val="28"/>
        </w:rPr>
        <w:t>от 01.06.2011 № 30-ЗО, от 07.09.2011 № 48-ЗО,</w:t>
      </w:r>
      <w:r w:rsidR="002B43DA">
        <w:rPr>
          <w:rFonts w:ascii="Times New Roman" w:hAnsi="Times New Roman" w:cs="Times New Roman"/>
          <w:sz w:val="28"/>
          <w:szCs w:val="28"/>
        </w:rPr>
        <w:t xml:space="preserve"> </w:t>
      </w:r>
      <w:r w:rsidR="00DA15DA" w:rsidRPr="00244CD4">
        <w:rPr>
          <w:rFonts w:ascii="Times New Roman" w:hAnsi="Times New Roman" w:cs="Times New Roman"/>
          <w:sz w:val="28"/>
          <w:szCs w:val="28"/>
        </w:rPr>
        <w:t>от 07.12.2011 № 80-ЗО, от 21.03.2012 № 11-ЗО,</w:t>
      </w:r>
      <w:r w:rsidR="00DC563F" w:rsidRPr="00244CD4">
        <w:rPr>
          <w:rFonts w:ascii="Times New Roman" w:hAnsi="Times New Roman" w:cs="Times New Roman"/>
          <w:sz w:val="28"/>
          <w:szCs w:val="28"/>
        </w:rPr>
        <w:t xml:space="preserve"> от</w:t>
      </w:r>
      <w:proofErr w:type="gramEnd"/>
      <w:r w:rsidR="002B43DA">
        <w:rPr>
          <w:rFonts w:ascii="Times New Roman" w:hAnsi="Times New Roman" w:cs="Times New Roman"/>
          <w:sz w:val="28"/>
          <w:szCs w:val="28"/>
        </w:rPr>
        <w:t xml:space="preserve"> </w:t>
      </w:r>
      <w:proofErr w:type="gramStart"/>
      <w:r w:rsidR="00DC563F" w:rsidRPr="00244CD4">
        <w:rPr>
          <w:rFonts w:ascii="Times New Roman" w:hAnsi="Times New Roman" w:cs="Times New Roman"/>
          <w:sz w:val="28"/>
          <w:szCs w:val="28"/>
        </w:rPr>
        <w:t>06.06.2012 № 35-ЗО,</w:t>
      </w:r>
      <w:r w:rsidR="005E07B1" w:rsidRPr="00244CD4">
        <w:rPr>
          <w:rFonts w:ascii="Times New Roman" w:hAnsi="Times New Roman" w:cs="Times New Roman"/>
          <w:sz w:val="28"/>
          <w:szCs w:val="28"/>
        </w:rPr>
        <w:t xml:space="preserve"> от 06.06.2012 № 44-ЗО, от 09.10.2012 № </w:t>
      </w:r>
      <w:r w:rsidR="00BA1AB6" w:rsidRPr="00244CD4">
        <w:rPr>
          <w:rFonts w:ascii="Times New Roman" w:hAnsi="Times New Roman" w:cs="Times New Roman"/>
          <w:sz w:val="28"/>
          <w:szCs w:val="28"/>
        </w:rPr>
        <w:t>85-ЗО,</w:t>
      </w:r>
      <w:r w:rsidR="005E07B1" w:rsidRPr="00244CD4">
        <w:rPr>
          <w:rFonts w:ascii="Times New Roman" w:hAnsi="Times New Roman" w:cs="Times New Roman"/>
          <w:sz w:val="28"/>
          <w:szCs w:val="28"/>
        </w:rPr>
        <w:t xml:space="preserve"> от 06.02.2013 № 5-ЗО,</w:t>
      </w:r>
      <w:r w:rsidR="002B43DA">
        <w:rPr>
          <w:rFonts w:ascii="Times New Roman" w:hAnsi="Times New Roman" w:cs="Times New Roman"/>
          <w:sz w:val="28"/>
          <w:szCs w:val="28"/>
        </w:rPr>
        <w:t xml:space="preserve"> </w:t>
      </w:r>
      <w:r w:rsidR="00DC563F" w:rsidRPr="00244CD4">
        <w:rPr>
          <w:rFonts w:ascii="Times New Roman" w:hAnsi="Times New Roman" w:cs="Times New Roman"/>
          <w:sz w:val="28"/>
          <w:szCs w:val="28"/>
        </w:rPr>
        <w:t>от 01.04.2013 № 26-ЗО, от 10.06.2013 № 40-ЗО,</w:t>
      </w:r>
      <w:r w:rsidR="00C331C1" w:rsidRPr="00244CD4">
        <w:rPr>
          <w:rFonts w:ascii="Times New Roman" w:hAnsi="Times New Roman" w:cs="Times New Roman"/>
          <w:sz w:val="28"/>
          <w:szCs w:val="28"/>
        </w:rPr>
        <w:t xml:space="preserve"> от 12.11.2013 № 97-ЗО,</w:t>
      </w:r>
      <w:r w:rsidR="00982399" w:rsidRPr="00244CD4">
        <w:rPr>
          <w:rFonts w:ascii="Times New Roman" w:hAnsi="Times New Roman" w:cs="Times New Roman"/>
          <w:sz w:val="28"/>
          <w:szCs w:val="28"/>
        </w:rPr>
        <w:t xml:space="preserve"> от 04.12.2013 № 111-ЗО</w:t>
      </w:r>
      <w:r w:rsidR="005E07B1" w:rsidRPr="00244CD4">
        <w:rPr>
          <w:rFonts w:ascii="Times New Roman" w:hAnsi="Times New Roman" w:cs="Times New Roman"/>
          <w:sz w:val="28"/>
          <w:szCs w:val="28"/>
        </w:rPr>
        <w:t>,</w:t>
      </w:r>
      <w:r w:rsidR="009805BE">
        <w:rPr>
          <w:rFonts w:ascii="Times New Roman" w:hAnsi="Times New Roman" w:cs="Times New Roman"/>
          <w:sz w:val="28"/>
          <w:szCs w:val="28"/>
        </w:rPr>
        <w:t xml:space="preserve"> от 11.02.2014 № 1-ЗО,</w:t>
      </w:r>
      <w:r w:rsidR="005E07B1" w:rsidRPr="00244CD4">
        <w:rPr>
          <w:rFonts w:ascii="Times New Roman" w:hAnsi="Times New Roman" w:cs="Times New Roman"/>
          <w:sz w:val="28"/>
          <w:szCs w:val="28"/>
        </w:rPr>
        <w:t xml:space="preserve"> от 29.04.2014 № 30-ЗО</w:t>
      </w:r>
      <w:r w:rsidR="00DC563F" w:rsidRPr="00244CD4">
        <w:rPr>
          <w:rFonts w:ascii="Times New Roman" w:hAnsi="Times New Roman" w:cs="Times New Roman"/>
          <w:sz w:val="28"/>
          <w:szCs w:val="28"/>
        </w:rPr>
        <w:t xml:space="preserve">) </w:t>
      </w:r>
      <w:r w:rsidRPr="00244CD4">
        <w:rPr>
          <w:rFonts w:ascii="Times New Roman" w:hAnsi="Times New Roman" w:cs="Times New Roman"/>
          <w:sz w:val="28"/>
          <w:szCs w:val="28"/>
        </w:rPr>
        <w:t>следующие изменения:</w:t>
      </w:r>
      <w:proofErr w:type="gramEnd"/>
    </w:p>
    <w:p w:rsidR="00BA1AB6" w:rsidRPr="00244CD4" w:rsidRDefault="00BA1AB6" w:rsidP="009F6620">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B43DA">
        <w:rPr>
          <w:rFonts w:ascii="Times New Roman" w:hAnsi="Times New Roman" w:cs="Times New Roman"/>
          <w:sz w:val="28"/>
          <w:szCs w:val="28"/>
        </w:rPr>
        <w:t>1)</w:t>
      </w:r>
      <w:r w:rsidR="002B43DA">
        <w:rPr>
          <w:rFonts w:ascii="Times New Roman" w:hAnsi="Times New Roman" w:cs="Times New Roman"/>
          <w:b/>
          <w:sz w:val="28"/>
          <w:szCs w:val="28"/>
        </w:rPr>
        <w:t xml:space="preserve"> </w:t>
      </w:r>
      <w:r w:rsidRPr="00244CD4">
        <w:rPr>
          <w:rFonts w:ascii="Times New Roman" w:hAnsi="Times New Roman" w:cs="Times New Roman"/>
          <w:color w:val="000000"/>
          <w:sz w:val="28"/>
          <w:szCs w:val="28"/>
        </w:rPr>
        <w:t>часть 3 статьи 5 дополнить абзацем вторым следующего содержания:</w:t>
      </w:r>
    </w:p>
    <w:p w:rsidR="00BA1AB6" w:rsidRPr="00244CD4" w:rsidRDefault="00BA1AB6" w:rsidP="009F6620">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44CD4">
        <w:rPr>
          <w:rFonts w:ascii="Times New Roman" w:hAnsi="Times New Roman" w:cs="Times New Roman"/>
          <w:color w:val="000000"/>
          <w:sz w:val="28"/>
          <w:szCs w:val="28"/>
        </w:rPr>
        <w:t>«</w:t>
      </w:r>
      <w:r w:rsidR="0084497E" w:rsidRPr="0084497E">
        <w:rPr>
          <w:rFonts w:ascii="Times New Roman" w:hAnsi="Times New Roman" w:cs="Times New Roman"/>
          <w:color w:val="000000"/>
          <w:sz w:val="28"/>
          <w:szCs w:val="28"/>
        </w:rPr>
        <w:t>Возмещение расходов при переезде на работу в другую местность,  расходов, связанных со служебными командировками, работникам государственных органов, замещающим должности, не являющиеся должностями гражданской службы, в Законодательном Собрании Тверской области, осуществляется в порядке и размерах, установленными нормативными правовыми актами Законодательного Собрания Тверской области, в иных государственных органах – Правительством Тверской области.</w:t>
      </w:r>
      <w:r w:rsidRPr="00244CD4">
        <w:rPr>
          <w:rFonts w:ascii="Times New Roman" w:hAnsi="Times New Roman" w:cs="Times New Roman"/>
          <w:color w:val="000000"/>
          <w:sz w:val="28"/>
          <w:szCs w:val="28"/>
        </w:rPr>
        <w:t>»;</w:t>
      </w:r>
      <w:proofErr w:type="gramEnd"/>
    </w:p>
    <w:p w:rsidR="006B1C0D" w:rsidRPr="00244CD4" w:rsidRDefault="00BA1AB6" w:rsidP="009F6620">
      <w:pPr>
        <w:autoSpaceDE w:val="0"/>
        <w:autoSpaceDN w:val="0"/>
        <w:adjustRightInd w:val="0"/>
        <w:spacing w:after="0" w:line="240" w:lineRule="auto"/>
        <w:ind w:firstLine="709"/>
        <w:jc w:val="both"/>
        <w:rPr>
          <w:rFonts w:ascii="Times New Roman" w:hAnsi="Times New Roman" w:cs="Times New Roman"/>
          <w:sz w:val="28"/>
          <w:szCs w:val="28"/>
        </w:rPr>
      </w:pPr>
      <w:r w:rsidRPr="002B43DA">
        <w:rPr>
          <w:rFonts w:ascii="Times New Roman" w:hAnsi="Times New Roman" w:cs="Times New Roman"/>
          <w:sz w:val="28"/>
          <w:szCs w:val="28"/>
        </w:rPr>
        <w:t>2</w:t>
      </w:r>
      <w:r w:rsidR="0060441F" w:rsidRPr="002B43DA">
        <w:rPr>
          <w:rFonts w:ascii="Times New Roman" w:hAnsi="Times New Roman" w:cs="Times New Roman"/>
          <w:sz w:val="28"/>
          <w:szCs w:val="28"/>
        </w:rPr>
        <w:t>)</w:t>
      </w:r>
      <w:r w:rsidR="002B43DA">
        <w:rPr>
          <w:rFonts w:ascii="Times New Roman" w:hAnsi="Times New Roman" w:cs="Times New Roman"/>
          <w:b/>
          <w:sz w:val="28"/>
          <w:szCs w:val="28"/>
        </w:rPr>
        <w:t xml:space="preserve"> </w:t>
      </w:r>
      <w:r w:rsidR="006B1C0D" w:rsidRPr="00244CD4">
        <w:rPr>
          <w:rFonts w:ascii="Times New Roman" w:hAnsi="Times New Roman" w:cs="Times New Roman"/>
          <w:sz w:val="28"/>
          <w:szCs w:val="28"/>
        </w:rPr>
        <w:t>пункт 2 статьи 10 изложить в следующей редакции:</w:t>
      </w:r>
    </w:p>
    <w:p w:rsidR="00A33E5C" w:rsidRPr="00244CD4" w:rsidRDefault="006B1C0D"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 xml:space="preserve">«2. Сведения, указанные в </w:t>
      </w:r>
      <w:hyperlink r:id="rId25" w:history="1">
        <w:r w:rsidRPr="00244CD4">
          <w:rPr>
            <w:rFonts w:ascii="Times New Roman" w:hAnsi="Times New Roman" w:cs="Times New Roman"/>
            <w:sz w:val="28"/>
            <w:szCs w:val="28"/>
          </w:rPr>
          <w:t>пункте 1</w:t>
        </w:r>
      </w:hyperlink>
      <w:r w:rsidRPr="00244CD4">
        <w:rPr>
          <w:rFonts w:ascii="Times New Roman" w:hAnsi="Times New Roman" w:cs="Times New Roman"/>
          <w:sz w:val="28"/>
          <w:szCs w:val="28"/>
        </w:rPr>
        <w:t xml:space="preserve"> настоящей статьи, представляются по утвержденной Президентом Российской Федерации форме справки</w:t>
      </w:r>
      <w:proofErr w:type="gramStart"/>
      <w:r w:rsidRPr="00244CD4">
        <w:rPr>
          <w:rFonts w:ascii="Times New Roman" w:hAnsi="Times New Roman" w:cs="Times New Roman"/>
          <w:sz w:val="28"/>
          <w:szCs w:val="28"/>
        </w:rPr>
        <w:t>.»;</w:t>
      </w:r>
      <w:proofErr w:type="gramEnd"/>
    </w:p>
    <w:p w:rsidR="0060441F" w:rsidRPr="00244CD4" w:rsidRDefault="00BA1AB6" w:rsidP="009F6620">
      <w:pPr>
        <w:autoSpaceDE w:val="0"/>
        <w:autoSpaceDN w:val="0"/>
        <w:adjustRightInd w:val="0"/>
        <w:spacing w:after="0" w:line="240" w:lineRule="auto"/>
        <w:ind w:firstLine="709"/>
        <w:jc w:val="both"/>
        <w:rPr>
          <w:rFonts w:ascii="Times New Roman" w:hAnsi="Times New Roman" w:cs="Times New Roman"/>
          <w:sz w:val="28"/>
          <w:szCs w:val="28"/>
        </w:rPr>
      </w:pPr>
      <w:r w:rsidRPr="002B43DA">
        <w:rPr>
          <w:rFonts w:ascii="Times New Roman" w:hAnsi="Times New Roman" w:cs="Times New Roman"/>
          <w:sz w:val="28"/>
          <w:szCs w:val="28"/>
        </w:rPr>
        <w:t>3</w:t>
      </w:r>
      <w:r w:rsidR="0060441F" w:rsidRPr="002B43DA">
        <w:rPr>
          <w:rFonts w:ascii="Times New Roman" w:hAnsi="Times New Roman" w:cs="Times New Roman"/>
          <w:sz w:val="28"/>
          <w:szCs w:val="28"/>
        </w:rPr>
        <w:t>)</w:t>
      </w:r>
      <w:r w:rsidR="002B43DA">
        <w:rPr>
          <w:rFonts w:ascii="Times New Roman" w:hAnsi="Times New Roman" w:cs="Times New Roman"/>
          <w:b/>
          <w:sz w:val="28"/>
          <w:szCs w:val="28"/>
        </w:rPr>
        <w:t xml:space="preserve"> </w:t>
      </w:r>
      <w:r w:rsidR="000B03EA" w:rsidRPr="00244CD4">
        <w:rPr>
          <w:rFonts w:ascii="Times New Roman" w:hAnsi="Times New Roman" w:cs="Times New Roman"/>
          <w:sz w:val="28"/>
          <w:szCs w:val="28"/>
        </w:rPr>
        <w:t>абзац второ</w:t>
      </w:r>
      <w:r w:rsidR="0060441F" w:rsidRPr="00244CD4">
        <w:rPr>
          <w:rFonts w:ascii="Times New Roman" w:hAnsi="Times New Roman" w:cs="Times New Roman"/>
          <w:sz w:val="28"/>
          <w:szCs w:val="28"/>
        </w:rPr>
        <w:t>й</w:t>
      </w:r>
      <w:r w:rsidR="000B03EA" w:rsidRPr="00244CD4">
        <w:rPr>
          <w:rFonts w:ascii="Times New Roman" w:hAnsi="Times New Roman" w:cs="Times New Roman"/>
          <w:sz w:val="28"/>
          <w:szCs w:val="28"/>
        </w:rPr>
        <w:t xml:space="preserve"> пункта 1 статьи 10.2 </w:t>
      </w:r>
      <w:r w:rsidR="0060441F" w:rsidRPr="00244CD4">
        <w:rPr>
          <w:rFonts w:ascii="Times New Roman" w:hAnsi="Times New Roman" w:cs="Times New Roman"/>
          <w:sz w:val="28"/>
          <w:szCs w:val="28"/>
        </w:rPr>
        <w:t>изложить в следующей редакции:</w:t>
      </w:r>
    </w:p>
    <w:p w:rsidR="0060441F" w:rsidRPr="00244CD4" w:rsidRDefault="0060441F" w:rsidP="009F66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«Сведения о расходах и об источниках получения сре</w:t>
      </w:r>
      <w:proofErr w:type="gramStart"/>
      <w:r w:rsidRPr="00244CD4">
        <w:rPr>
          <w:rFonts w:ascii="Times New Roman" w:hAnsi="Times New Roman" w:cs="Times New Roman"/>
          <w:sz w:val="28"/>
          <w:szCs w:val="28"/>
        </w:rPr>
        <w:t>дств пр</w:t>
      </w:r>
      <w:proofErr w:type="gramEnd"/>
      <w:r w:rsidRPr="00244CD4">
        <w:rPr>
          <w:rFonts w:ascii="Times New Roman" w:hAnsi="Times New Roman" w:cs="Times New Roman"/>
          <w:sz w:val="28"/>
          <w:szCs w:val="28"/>
        </w:rPr>
        <w:t xml:space="preserve">едставляются не позднее 30 апреля года, следующего за годом, в котором </w:t>
      </w:r>
      <w:r w:rsidRPr="00244CD4">
        <w:rPr>
          <w:rFonts w:ascii="Times New Roman" w:hAnsi="Times New Roman" w:cs="Times New Roman"/>
          <w:sz w:val="28"/>
          <w:szCs w:val="28"/>
        </w:rPr>
        <w:lastRenderedPageBreak/>
        <w:t>совершена</w:t>
      </w:r>
      <w:r w:rsidR="008E18DC" w:rsidRPr="00244CD4">
        <w:rPr>
          <w:rFonts w:ascii="Times New Roman" w:hAnsi="Times New Roman" w:cs="Times New Roman"/>
          <w:sz w:val="28"/>
          <w:szCs w:val="28"/>
        </w:rPr>
        <w:t xml:space="preserve"> указанная</w:t>
      </w:r>
      <w:r w:rsidRPr="00244CD4">
        <w:rPr>
          <w:rFonts w:ascii="Times New Roman" w:hAnsi="Times New Roman" w:cs="Times New Roman"/>
          <w:sz w:val="28"/>
          <w:szCs w:val="28"/>
        </w:rPr>
        <w:t xml:space="preserve"> сделка. Сведения о расходах и об источниках получения средств отражаются в соответствующем разделе справки о доходах, расходах, об имуществе и обязательствах имущественного характера, </w:t>
      </w:r>
      <w:r w:rsidR="008D037D" w:rsidRPr="00244CD4">
        <w:rPr>
          <w:rFonts w:ascii="Times New Roman" w:hAnsi="Times New Roman" w:cs="Times New Roman"/>
          <w:sz w:val="28"/>
          <w:szCs w:val="28"/>
        </w:rPr>
        <w:t>по утвержденной Президе</w:t>
      </w:r>
      <w:r w:rsidR="008E18DC" w:rsidRPr="00244CD4">
        <w:rPr>
          <w:rFonts w:ascii="Times New Roman" w:hAnsi="Times New Roman" w:cs="Times New Roman"/>
          <w:sz w:val="28"/>
          <w:szCs w:val="28"/>
        </w:rPr>
        <w:t>нтом Российской Федерации форме</w:t>
      </w:r>
      <w:proofErr w:type="gramStart"/>
      <w:r w:rsidR="008D037D" w:rsidRPr="00244CD4">
        <w:rPr>
          <w:rFonts w:ascii="Times New Roman" w:hAnsi="Times New Roman" w:cs="Times New Roman"/>
          <w:sz w:val="28"/>
          <w:szCs w:val="28"/>
        </w:rPr>
        <w:t>.</w:t>
      </w:r>
      <w:r w:rsidR="00FE16E2" w:rsidRPr="00244CD4">
        <w:rPr>
          <w:rFonts w:ascii="Times New Roman" w:hAnsi="Times New Roman" w:cs="Times New Roman"/>
          <w:sz w:val="28"/>
          <w:szCs w:val="28"/>
        </w:rPr>
        <w:t>»</w:t>
      </w:r>
      <w:r w:rsidR="001545D0" w:rsidRPr="00244CD4">
        <w:rPr>
          <w:rFonts w:ascii="Times New Roman" w:hAnsi="Times New Roman" w:cs="Times New Roman"/>
          <w:sz w:val="28"/>
          <w:szCs w:val="28"/>
        </w:rPr>
        <w:t>;</w:t>
      </w:r>
      <w:proofErr w:type="gramEnd"/>
    </w:p>
    <w:p w:rsidR="00A33E5C" w:rsidRPr="00244CD4" w:rsidRDefault="00A33E5C" w:rsidP="009F6620">
      <w:pPr>
        <w:spacing w:after="0" w:line="240" w:lineRule="auto"/>
        <w:ind w:firstLine="709"/>
        <w:rPr>
          <w:rFonts w:ascii="Times New Roman" w:hAnsi="Times New Roman" w:cs="Times New Roman"/>
          <w:sz w:val="28"/>
          <w:szCs w:val="28"/>
        </w:rPr>
      </w:pPr>
      <w:r w:rsidRPr="00252E96">
        <w:rPr>
          <w:rFonts w:ascii="Times New Roman" w:hAnsi="Times New Roman" w:cs="Times New Roman"/>
          <w:sz w:val="28"/>
          <w:szCs w:val="28"/>
        </w:rPr>
        <w:t>4)</w:t>
      </w:r>
      <w:r w:rsidRPr="00244CD4">
        <w:rPr>
          <w:rFonts w:ascii="Times New Roman" w:hAnsi="Times New Roman" w:cs="Times New Roman"/>
          <w:sz w:val="28"/>
          <w:szCs w:val="28"/>
        </w:rPr>
        <w:t xml:space="preserve"> дополнить статьей 10</w:t>
      </w:r>
      <w:r w:rsidRPr="00244CD4">
        <w:rPr>
          <w:rFonts w:ascii="Times New Roman" w:hAnsi="Times New Roman" w:cs="Times New Roman"/>
          <w:sz w:val="28"/>
          <w:szCs w:val="28"/>
          <w:vertAlign w:val="superscript"/>
        </w:rPr>
        <w:t>5</w:t>
      </w:r>
      <w:r w:rsidRPr="00244CD4">
        <w:rPr>
          <w:rFonts w:ascii="Times New Roman" w:hAnsi="Times New Roman" w:cs="Times New Roman"/>
          <w:sz w:val="28"/>
          <w:szCs w:val="28"/>
        </w:rPr>
        <w:t xml:space="preserve"> следующего содержания:</w:t>
      </w:r>
    </w:p>
    <w:p w:rsidR="00A33E5C" w:rsidRPr="00244CD4" w:rsidRDefault="00A33E5C"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w:t>
      </w:r>
      <w:r w:rsidRPr="00111894">
        <w:rPr>
          <w:rFonts w:ascii="Times New Roman" w:hAnsi="Times New Roman" w:cs="Times New Roman"/>
          <w:sz w:val="28"/>
          <w:szCs w:val="28"/>
        </w:rPr>
        <w:t>Статья 10</w:t>
      </w:r>
      <w:r w:rsidRPr="00111894">
        <w:rPr>
          <w:rFonts w:ascii="Times New Roman" w:hAnsi="Times New Roman" w:cs="Times New Roman"/>
          <w:sz w:val="28"/>
          <w:szCs w:val="28"/>
          <w:vertAlign w:val="superscript"/>
        </w:rPr>
        <w:t>5</w:t>
      </w:r>
      <w:r w:rsidRPr="00111894">
        <w:rPr>
          <w:rFonts w:ascii="Times New Roman" w:hAnsi="Times New Roman" w:cs="Times New Roman"/>
          <w:sz w:val="28"/>
          <w:szCs w:val="28"/>
        </w:rPr>
        <w:t>.</w:t>
      </w:r>
      <w:r w:rsidR="00252E96">
        <w:rPr>
          <w:rFonts w:ascii="Times New Roman" w:hAnsi="Times New Roman" w:cs="Times New Roman"/>
          <w:b/>
          <w:sz w:val="28"/>
          <w:szCs w:val="28"/>
        </w:rPr>
        <w:t xml:space="preserve"> </w:t>
      </w:r>
      <w:proofErr w:type="gramStart"/>
      <w:r w:rsidRPr="00244CD4">
        <w:rPr>
          <w:rFonts w:ascii="Times New Roman" w:hAnsi="Times New Roman" w:cs="Times New Roman"/>
          <w:sz w:val="28"/>
          <w:szCs w:val="28"/>
        </w:rPr>
        <w:t>Порядок осуществления проверки соблюдения гражданином, замещавшим должность гражданской службы,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w:t>
      </w:r>
      <w:proofErr w:type="gramEnd"/>
    </w:p>
    <w:p w:rsidR="00A33E5C" w:rsidRPr="00244CD4" w:rsidRDefault="00A33E5C"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 xml:space="preserve">1. </w:t>
      </w:r>
      <w:proofErr w:type="gramStart"/>
      <w:r w:rsidRPr="00244CD4">
        <w:rPr>
          <w:rFonts w:ascii="Times New Roman" w:hAnsi="Times New Roman" w:cs="Times New Roman"/>
          <w:sz w:val="28"/>
          <w:szCs w:val="28"/>
        </w:rPr>
        <w:t>Гражданин, замещавший должность гражданской службы, включенную в перечень должностей, установленный в соответствии с законодательством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гражданских служащих и урегулированию конфликта интересов замещать на условиях трудового договора должности в организации и (или) выполнять в данной организации работы (оказывать данной</w:t>
      </w:r>
      <w:proofErr w:type="gramEnd"/>
      <w:r w:rsidRPr="00244CD4">
        <w:rPr>
          <w:rFonts w:ascii="Times New Roman" w:hAnsi="Times New Roman" w:cs="Times New Roman"/>
          <w:sz w:val="28"/>
          <w:szCs w:val="28"/>
        </w:rPr>
        <w:t xml:space="preserve"> организации услуги) в течение месяца стоимостью более ста тысяч рублей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конфликта интересов дается в порядке, установленном Федеральным законом от 25.12.2008 </w:t>
      </w:r>
      <w:r w:rsidR="00252E96">
        <w:rPr>
          <w:rFonts w:ascii="Times New Roman" w:hAnsi="Times New Roman" w:cs="Times New Roman"/>
          <w:sz w:val="28"/>
          <w:szCs w:val="28"/>
        </w:rPr>
        <w:t xml:space="preserve">         </w:t>
      </w:r>
      <w:r w:rsidRPr="00244CD4">
        <w:rPr>
          <w:rFonts w:ascii="Times New Roman" w:hAnsi="Times New Roman" w:cs="Times New Roman"/>
          <w:sz w:val="28"/>
          <w:szCs w:val="28"/>
        </w:rPr>
        <w:t>№ 273-ФЗ «О противодействии коррупции».</w:t>
      </w:r>
    </w:p>
    <w:p w:rsidR="00A33E5C" w:rsidRPr="00244CD4" w:rsidRDefault="00A33E5C" w:rsidP="009F66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 xml:space="preserve">2. </w:t>
      </w:r>
      <w:proofErr w:type="gramStart"/>
      <w:r w:rsidRPr="00244CD4">
        <w:rPr>
          <w:rFonts w:ascii="Times New Roman" w:hAnsi="Times New Roman" w:cs="Times New Roman"/>
          <w:sz w:val="28"/>
          <w:szCs w:val="28"/>
        </w:rPr>
        <w:t xml:space="preserve">Проверка соблюдения гражданином, указанным в </w:t>
      </w:r>
      <w:hyperlink r:id="rId26" w:history="1">
        <w:r w:rsidRPr="00244CD4">
          <w:rPr>
            <w:rFonts w:ascii="Times New Roman" w:hAnsi="Times New Roman" w:cs="Times New Roman"/>
            <w:sz w:val="28"/>
            <w:szCs w:val="28"/>
          </w:rPr>
          <w:t>части 1</w:t>
        </w:r>
      </w:hyperlink>
      <w:r w:rsidRPr="00244CD4">
        <w:rPr>
          <w:rFonts w:ascii="Times New Roman" w:hAnsi="Times New Roman" w:cs="Times New Roman"/>
          <w:sz w:val="28"/>
          <w:szCs w:val="28"/>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и соблюдения работодателем условий</w:t>
      </w:r>
      <w:proofErr w:type="gramEnd"/>
      <w:r w:rsidRPr="00244CD4">
        <w:rPr>
          <w:rFonts w:ascii="Times New Roman" w:hAnsi="Times New Roman" w:cs="Times New Roman"/>
          <w:sz w:val="28"/>
          <w:szCs w:val="28"/>
        </w:rPr>
        <w:t xml:space="preserve"> заключения трудового договора или соблюдения условий заключения гражданско-правового договора с таким гражданином осуществляется в </w:t>
      </w:r>
      <w:hyperlink r:id="rId27" w:history="1">
        <w:r w:rsidRPr="00244CD4">
          <w:rPr>
            <w:rFonts w:ascii="Times New Roman" w:hAnsi="Times New Roman" w:cs="Times New Roman"/>
            <w:sz w:val="28"/>
            <w:szCs w:val="28"/>
          </w:rPr>
          <w:t>соответствии</w:t>
        </w:r>
      </w:hyperlink>
      <w:r w:rsidRPr="00244CD4">
        <w:rPr>
          <w:rFonts w:ascii="Times New Roman" w:hAnsi="Times New Roman" w:cs="Times New Roman"/>
          <w:sz w:val="28"/>
          <w:szCs w:val="28"/>
        </w:rPr>
        <w:t xml:space="preserve"> с Положением согласно приложению 12 к настоящему закону</w:t>
      </w:r>
      <w:proofErr w:type="gramStart"/>
      <w:r w:rsidRPr="00244CD4">
        <w:rPr>
          <w:rFonts w:ascii="Times New Roman" w:hAnsi="Times New Roman" w:cs="Times New Roman"/>
          <w:sz w:val="28"/>
          <w:szCs w:val="28"/>
        </w:rPr>
        <w:t>.»;</w:t>
      </w:r>
      <w:proofErr w:type="gramEnd"/>
    </w:p>
    <w:p w:rsidR="00A33E5C" w:rsidRPr="00244CD4" w:rsidRDefault="00A33E5C" w:rsidP="009F66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52E96">
        <w:rPr>
          <w:rFonts w:ascii="Times New Roman" w:hAnsi="Times New Roman" w:cs="Times New Roman"/>
          <w:sz w:val="28"/>
          <w:szCs w:val="28"/>
        </w:rPr>
        <w:t>5)</w:t>
      </w:r>
      <w:r w:rsidRPr="00244CD4">
        <w:rPr>
          <w:rFonts w:ascii="Times New Roman" w:hAnsi="Times New Roman" w:cs="Times New Roman"/>
          <w:sz w:val="28"/>
          <w:szCs w:val="28"/>
        </w:rPr>
        <w:t xml:space="preserve"> абзац второй пункта 1 статьи 11 признать утратившим силу;</w:t>
      </w:r>
    </w:p>
    <w:p w:rsidR="00BA1AB6" w:rsidRPr="00244CD4" w:rsidRDefault="00A33E5C" w:rsidP="009F66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52E96">
        <w:rPr>
          <w:rFonts w:ascii="Times New Roman" w:hAnsi="Times New Roman" w:cs="Times New Roman"/>
          <w:sz w:val="28"/>
          <w:szCs w:val="28"/>
        </w:rPr>
        <w:t>6</w:t>
      </w:r>
      <w:r w:rsidR="00BA1AB6" w:rsidRPr="00252E96">
        <w:rPr>
          <w:rFonts w:ascii="Times New Roman" w:hAnsi="Times New Roman" w:cs="Times New Roman"/>
          <w:sz w:val="28"/>
          <w:szCs w:val="28"/>
        </w:rPr>
        <w:t>)</w:t>
      </w:r>
      <w:r w:rsidR="00252E96" w:rsidRPr="00252E96">
        <w:rPr>
          <w:rFonts w:ascii="Times New Roman" w:hAnsi="Times New Roman" w:cs="Times New Roman"/>
          <w:sz w:val="28"/>
          <w:szCs w:val="28"/>
        </w:rPr>
        <w:t xml:space="preserve"> </w:t>
      </w:r>
      <w:r w:rsidR="003A35BD" w:rsidRPr="00244CD4">
        <w:rPr>
          <w:rFonts w:ascii="Times New Roman" w:hAnsi="Times New Roman" w:cs="Times New Roman"/>
          <w:sz w:val="28"/>
          <w:szCs w:val="28"/>
        </w:rPr>
        <w:t>п</w:t>
      </w:r>
      <w:r w:rsidR="00BA1AB6" w:rsidRPr="00244CD4">
        <w:rPr>
          <w:rFonts w:ascii="Times New Roman" w:hAnsi="Times New Roman" w:cs="Times New Roman"/>
          <w:sz w:val="28"/>
          <w:szCs w:val="28"/>
        </w:rPr>
        <w:t>ункт 7.1 статьи 20 изложить в следующей редакции:</w:t>
      </w:r>
    </w:p>
    <w:p w:rsidR="00BA1AB6" w:rsidRPr="00244CD4" w:rsidRDefault="00BA1AB6" w:rsidP="009F66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 xml:space="preserve">«7.1. Гражданскому служащему за счет средств, предусмотренных </w:t>
      </w:r>
      <w:r w:rsidRPr="00244CD4">
        <w:rPr>
          <w:rFonts w:ascii="Times New Roman" w:hAnsi="Times New Roman" w:cs="Times New Roman"/>
          <w:sz w:val="28"/>
          <w:szCs w:val="28"/>
        </w:rPr>
        <w:lastRenderedPageBreak/>
        <w:t>областным бюджетом Тверской области на соответствующий финансовый год, осуществляется единовременная ежегодная денежная выплата на лечение и отдых (далее – денежная выплата на лечение и отдых).</w:t>
      </w:r>
    </w:p>
    <w:p w:rsidR="00BA1AB6" w:rsidRPr="00244CD4" w:rsidRDefault="00BA1AB6" w:rsidP="009F66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При увольнении гражданского служащего в текущем календарном году после осуществления ему денежной выплаты на лечение и отдых производится перерасчет указанной выплаты пропорционально отработанному в текущем календарном году времени.</w:t>
      </w:r>
    </w:p>
    <w:p w:rsidR="00BA1AB6" w:rsidRPr="00244CD4" w:rsidRDefault="00BA1AB6" w:rsidP="009F66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Излишне выплаченная государственному служащему сумма денежной выплаты на лечение и отдых (далее – излишне выплаченная сумма) подлежит возврату и удерживается с государственного гражданского служащего в установленном порядке при увольнении.</w:t>
      </w:r>
    </w:p>
    <w:p w:rsidR="00BA1AB6" w:rsidRPr="00244CD4" w:rsidRDefault="00BA1AB6" w:rsidP="009F66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 xml:space="preserve">В случае невозможности удержания излишне выплаченной суммы в полном объеме гражданский служащий обязан вернуть разницу в добровольном порядке. При отказе гражданского служащего от </w:t>
      </w:r>
      <w:r w:rsidR="00C8076B" w:rsidRPr="00244CD4">
        <w:rPr>
          <w:rFonts w:ascii="Times New Roman" w:hAnsi="Times New Roman" w:cs="Times New Roman"/>
          <w:sz w:val="28"/>
          <w:szCs w:val="28"/>
        </w:rPr>
        <w:t>возврата в добровольном порядке</w:t>
      </w:r>
      <w:r w:rsidRPr="00244CD4">
        <w:rPr>
          <w:rFonts w:ascii="Times New Roman" w:hAnsi="Times New Roman" w:cs="Times New Roman"/>
          <w:sz w:val="28"/>
          <w:szCs w:val="28"/>
        </w:rPr>
        <w:t xml:space="preserve"> взыскание указанной разницы производится в судебном порядке. </w:t>
      </w:r>
    </w:p>
    <w:p w:rsidR="00A33E5C" w:rsidRPr="00244CD4" w:rsidRDefault="00BA1AB6" w:rsidP="009F66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Правительством Тверской области в части, не урегулированной настоящим пунктом, утверждается порядок осуществления единовременной денежной выплаты на лечение и отдых и ежегодно определяется ее размер</w:t>
      </w:r>
      <w:proofErr w:type="gramStart"/>
      <w:r w:rsidRPr="00244CD4">
        <w:rPr>
          <w:rFonts w:ascii="Times New Roman" w:hAnsi="Times New Roman" w:cs="Times New Roman"/>
          <w:sz w:val="28"/>
          <w:szCs w:val="28"/>
        </w:rPr>
        <w:t>.»;</w:t>
      </w:r>
      <w:proofErr w:type="gramEnd"/>
    </w:p>
    <w:p w:rsidR="00A33E5C" w:rsidRPr="00244CD4" w:rsidRDefault="00A33E5C" w:rsidP="009F66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52E96">
        <w:rPr>
          <w:rFonts w:ascii="Times New Roman" w:hAnsi="Times New Roman" w:cs="Times New Roman"/>
          <w:sz w:val="28"/>
          <w:szCs w:val="28"/>
        </w:rPr>
        <w:t>7</w:t>
      </w:r>
      <w:r w:rsidR="000C0100" w:rsidRPr="00252E96">
        <w:rPr>
          <w:rFonts w:ascii="Times New Roman" w:hAnsi="Times New Roman" w:cs="Times New Roman"/>
          <w:sz w:val="28"/>
          <w:szCs w:val="28"/>
        </w:rPr>
        <w:t>)</w:t>
      </w:r>
      <w:r w:rsidR="00252E96">
        <w:rPr>
          <w:rFonts w:ascii="Times New Roman" w:hAnsi="Times New Roman" w:cs="Times New Roman"/>
          <w:b/>
          <w:sz w:val="28"/>
          <w:szCs w:val="28"/>
        </w:rPr>
        <w:t xml:space="preserve"> </w:t>
      </w:r>
      <w:r w:rsidR="00380D68" w:rsidRPr="00244CD4">
        <w:rPr>
          <w:rFonts w:ascii="Times New Roman" w:hAnsi="Times New Roman" w:cs="Times New Roman"/>
          <w:sz w:val="28"/>
          <w:szCs w:val="28"/>
        </w:rPr>
        <w:t>приложения</w:t>
      </w:r>
      <w:r w:rsidR="008D037D" w:rsidRPr="00244CD4">
        <w:rPr>
          <w:rFonts w:ascii="Times New Roman" w:hAnsi="Times New Roman" w:cs="Times New Roman"/>
          <w:sz w:val="28"/>
          <w:szCs w:val="28"/>
        </w:rPr>
        <w:t xml:space="preserve"> 2,</w:t>
      </w:r>
      <w:r w:rsidR="00380D68" w:rsidRPr="00244CD4">
        <w:rPr>
          <w:rFonts w:ascii="Times New Roman" w:hAnsi="Times New Roman" w:cs="Times New Roman"/>
          <w:sz w:val="28"/>
          <w:szCs w:val="28"/>
        </w:rPr>
        <w:t xml:space="preserve"> 2.1, 2.2, 2.3 </w:t>
      </w:r>
      <w:r w:rsidR="00997E4C" w:rsidRPr="00244CD4">
        <w:rPr>
          <w:rFonts w:ascii="Times New Roman" w:hAnsi="Times New Roman" w:cs="Times New Roman"/>
          <w:sz w:val="28"/>
          <w:szCs w:val="28"/>
        </w:rPr>
        <w:t>признать</w:t>
      </w:r>
      <w:r w:rsidR="00380D68" w:rsidRPr="00244CD4">
        <w:rPr>
          <w:rFonts w:ascii="Times New Roman" w:hAnsi="Times New Roman" w:cs="Times New Roman"/>
          <w:sz w:val="28"/>
          <w:szCs w:val="28"/>
        </w:rPr>
        <w:t xml:space="preserve"> утратившими силу;</w:t>
      </w:r>
    </w:p>
    <w:p w:rsidR="00A33E5C" w:rsidRPr="00244CD4" w:rsidRDefault="00A33E5C" w:rsidP="009F66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52E96">
        <w:rPr>
          <w:rFonts w:ascii="Times New Roman" w:hAnsi="Times New Roman" w:cs="Times New Roman"/>
          <w:sz w:val="28"/>
          <w:szCs w:val="28"/>
        </w:rPr>
        <w:t>8</w:t>
      </w:r>
      <w:r w:rsidR="000C0100" w:rsidRPr="00252E96">
        <w:rPr>
          <w:rFonts w:ascii="Times New Roman" w:hAnsi="Times New Roman" w:cs="Times New Roman"/>
          <w:sz w:val="28"/>
          <w:szCs w:val="28"/>
        </w:rPr>
        <w:t>)</w:t>
      </w:r>
      <w:r w:rsidR="00252E96">
        <w:rPr>
          <w:rFonts w:ascii="Times New Roman" w:hAnsi="Times New Roman" w:cs="Times New Roman"/>
          <w:b/>
          <w:sz w:val="28"/>
          <w:szCs w:val="28"/>
        </w:rPr>
        <w:t xml:space="preserve"> </w:t>
      </w:r>
      <w:r w:rsidR="000E183F" w:rsidRPr="00244CD4">
        <w:rPr>
          <w:rFonts w:ascii="Times New Roman" w:hAnsi="Times New Roman" w:cs="Times New Roman"/>
          <w:sz w:val="28"/>
          <w:szCs w:val="28"/>
        </w:rPr>
        <w:t>приложени</w:t>
      </w:r>
      <w:r w:rsidR="00ED0D2F" w:rsidRPr="00244CD4">
        <w:rPr>
          <w:rFonts w:ascii="Times New Roman" w:hAnsi="Times New Roman" w:cs="Times New Roman"/>
          <w:sz w:val="28"/>
          <w:szCs w:val="28"/>
        </w:rPr>
        <w:t>е</w:t>
      </w:r>
      <w:r w:rsidR="0032740A" w:rsidRPr="00244CD4">
        <w:rPr>
          <w:rFonts w:ascii="Times New Roman" w:hAnsi="Times New Roman" w:cs="Times New Roman"/>
          <w:sz w:val="28"/>
          <w:szCs w:val="28"/>
        </w:rPr>
        <w:t xml:space="preserve"> 7 </w:t>
      </w:r>
      <w:r w:rsidR="000E183F" w:rsidRPr="00244CD4">
        <w:rPr>
          <w:rFonts w:ascii="Times New Roman" w:hAnsi="Times New Roman" w:cs="Times New Roman"/>
          <w:sz w:val="28"/>
          <w:szCs w:val="28"/>
        </w:rPr>
        <w:t>дополнить пунктом 39 следующего содержания:</w:t>
      </w:r>
    </w:p>
    <w:p w:rsidR="0032740A" w:rsidRPr="00244CD4" w:rsidRDefault="00A33E5C" w:rsidP="009F66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 xml:space="preserve">«39. </w:t>
      </w:r>
      <w:proofErr w:type="gramStart"/>
      <w:r w:rsidRPr="00244CD4">
        <w:rPr>
          <w:rFonts w:ascii="Times New Roman" w:hAnsi="Times New Roman" w:cs="Times New Roman"/>
          <w:sz w:val="28"/>
          <w:szCs w:val="28"/>
        </w:rPr>
        <w:t>При исчислении размера пенсии  за выслугу лет гражданам, замещавшим должности государственной гражданской службы Тверской области старшей группы должностей категории «обеспечивающие специалисты», которые на дату обращения за назначением пенсии за выслугу лет упразднены либо именуются иначе, размер дол</w:t>
      </w:r>
      <w:r w:rsidR="00C8076B" w:rsidRPr="00244CD4">
        <w:rPr>
          <w:rFonts w:ascii="Times New Roman" w:hAnsi="Times New Roman" w:cs="Times New Roman"/>
          <w:sz w:val="28"/>
          <w:szCs w:val="28"/>
        </w:rPr>
        <w:t>жностного оклада определяется</w:t>
      </w:r>
      <w:r w:rsidRPr="00244CD4">
        <w:rPr>
          <w:rFonts w:ascii="Times New Roman" w:hAnsi="Times New Roman" w:cs="Times New Roman"/>
          <w:sz w:val="28"/>
          <w:szCs w:val="28"/>
        </w:rPr>
        <w:t xml:space="preserve"> исходя из размера должностного оклада по аналогичной должности или  приравненной должности, умноженному на коэффициент 2,8.»;</w:t>
      </w:r>
      <w:proofErr w:type="gramEnd"/>
    </w:p>
    <w:p w:rsidR="00997E4C" w:rsidRPr="00244CD4" w:rsidRDefault="0032740A" w:rsidP="009F66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52E96">
        <w:rPr>
          <w:rFonts w:ascii="Times New Roman" w:hAnsi="Times New Roman" w:cs="Times New Roman"/>
          <w:sz w:val="28"/>
          <w:szCs w:val="28"/>
        </w:rPr>
        <w:t>9</w:t>
      </w:r>
      <w:r w:rsidR="000C0100" w:rsidRPr="00252E96">
        <w:rPr>
          <w:rFonts w:ascii="Times New Roman" w:hAnsi="Times New Roman" w:cs="Times New Roman"/>
          <w:sz w:val="28"/>
          <w:szCs w:val="28"/>
        </w:rPr>
        <w:t>)</w:t>
      </w:r>
      <w:r w:rsidR="00252E96">
        <w:rPr>
          <w:rFonts w:ascii="Times New Roman" w:hAnsi="Times New Roman" w:cs="Times New Roman"/>
          <w:b/>
          <w:sz w:val="28"/>
          <w:szCs w:val="28"/>
        </w:rPr>
        <w:t xml:space="preserve"> </w:t>
      </w:r>
      <w:r w:rsidR="00997E4C" w:rsidRPr="00244CD4">
        <w:rPr>
          <w:rFonts w:ascii="Times New Roman" w:hAnsi="Times New Roman" w:cs="Times New Roman"/>
          <w:sz w:val="28"/>
          <w:szCs w:val="28"/>
        </w:rPr>
        <w:t>в приложении 9:</w:t>
      </w:r>
    </w:p>
    <w:p w:rsidR="0032740A" w:rsidRPr="00244CD4" w:rsidRDefault="0032740A"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абзац шестой пункта 2.1 признать утратившим силу;</w:t>
      </w:r>
    </w:p>
    <w:p w:rsidR="009B43C9" w:rsidRPr="00244CD4" w:rsidRDefault="009B43C9"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абзац первый пункта</w:t>
      </w:r>
      <w:r w:rsidR="00997E4C" w:rsidRPr="00244CD4">
        <w:rPr>
          <w:rFonts w:ascii="Times New Roman" w:hAnsi="Times New Roman" w:cs="Times New Roman"/>
          <w:sz w:val="28"/>
          <w:szCs w:val="28"/>
        </w:rPr>
        <w:t xml:space="preserve"> 3 </w:t>
      </w:r>
      <w:r w:rsidRPr="00244CD4">
        <w:rPr>
          <w:rFonts w:ascii="Times New Roman" w:hAnsi="Times New Roman" w:cs="Times New Roman"/>
          <w:sz w:val="28"/>
          <w:szCs w:val="28"/>
        </w:rPr>
        <w:t>изложить в следующей редакции:</w:t>
      </w:r>
    </w:p>
    <w:p w:rsidR="009B43C9" w:rsidRPr="00244CD4" w:rsidRDefault="009B43C9"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roofErr w:type="gramStart"/>
      <w:r w:rsidR="00CD5FD9" w:rsidRPr="00244CD4">
        <w:rPr>
          <w:rFonts w:ascii="Times New Roman" w:hAnsi="Times New Roman" w:cs="Times New Roman"/>
          <w:sz w:val="28"/>
          <w:szCs w:val="28"/>
        </w:rPr>
        <w:t>:</w:t>
      </w:r>
      <w:r w:rsidRPr="00244CD4">
        <w:rPr>
          <w:rFonts w:ascii="Times New Roman" w:hAnsi="Times New Roman" w:cs="Times New Roman"/>
          <w:sz w:val="28"/>
          <w:szCs w:val="28"/>
        </w:rPr>
        <w:t>»</w:t>
      </w:r>
      <w:proofErr w:type="gramEnd"/>
      <w:r w:rsidR="008E18DC" w:rsidRPr="00244CD4">
        <w:rPr>
          <w:rFonts w:ascii="Times New Roman" w:hAnsi="Times New Roman" w:cs="Times New Roman"/>
          <w:sz w:val="28"/>
          <w:szCs w:val="28"/>
        </w:rPr>
        <w:t>;</w:t>
      </w:r>
    </w:p>
    <w:p w:rsidR="0032740A" w:rsidRPr="00244CD4" w:rsidRDefault="0032740A" w:rsidP="009F6620">
      <w:pPr>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в пункте 8:</w:t>
      </w:r>
    </w:p>
    <w:p w:rsidR="0032740A" w:rsidRPr="00244CD4" w:rsidRDefault="0032740A" w:rsidP="009F6620">
      <w:pPr>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абзац второй признать утратившим силу;</w:t>
      </w:r>
    </w:p>
    <w:p w:rsidR="0032740A" w:rsidRPr="00244CD4" w:rsidRDefault="0032740A" w:rsidP="009F6620">
      <w:pPr>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 xml:space="preserve">абзац третий изложить в следующей редакции: </w:t>
      </w:r>
    </w:p>
    <w:p w:rsidR="00241192" w:rsidRPr="00244CD4" w:rsidRDefault="00200486" w:rsidP="009F6620">
      <w:pPr>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 xml:space="preserve">«Гражданский служащий может представить уточненные сведения в течение одного месяца после окончания срока, указанного в подпункте «б» пункта 3 настоящего Положения. Гражданин, назначаемый на должность гражданской службы, может представить уточненные сведения в течение одного месяца со дня представления сведений в соответствии с подпунктом «а» </w:t>
      </w:r>
      <w:r w:rsidR="00380D68" w:rsidRPr="00244CD4">
        <w:rPr>
          <w:rFonts w:ascii="Times New Roman" w:hAnsi="Times New Roman" w:cs="Times New Roman"/>
          <w:sz w:val="28"/>
          <w:szCs w:val="28"/>
        </w:rPr>
        <w:t>пункта 3 настоящего Положения</w:t>
      </w:r>
      <w:proofErr w:type="gramStart"/>
      <w:r w:rsidR="00380D68" w:rsidRPr="00244CD4">
        <w:rPr>
          <w:rFonts w:ascii="Times New Roman" w:hAnsi="Times New Roman" w:cs="Times New Roman"/>
          <w:sz w:val="28"/>
          <w:szCs w:val="28"/>
        </w:rPr>
        <w:t>.»;</w:t>
      </w:r>
      <w:proofErr w:type="gramEnd"/>
    </w:p>
    <w:p w:rsidR="00C73BA2" w:rsidRPr="00244CD4" w:rsidRDefault="0032740A" w:rsidP="009F66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52E96">
        <w:rPr>
          <w:rFonts w:ascii="Times New Roman" w:hAnsi="Times New Roman" w:cs="Times New Roman"/>
          <w:sz w:val="28"/>
          <w:szCs w:val="28"/>
        </w:rPr>
        <w:t>10</w:t>
      </w:r>
      <w:r w:rsidR="00C73BA2" w:rsidRPr="00252E96">
        <w:rPr>
          <w:rFonts w:ascii="Times New Roman" w:hAnsi="Times New Roman" w:cs="Times New Roman"/>
          <w:sz w:val="28"/>
          <w:szCs w:val="28"/>
        </w:rPr>
        <w:t>)</w:t>
      </w:r>
      <w:r w:rsidR="00C73BA2" w:rsidRPr="00244CD4">
        <w:rPr>
          <w:rFonts w:ascii="Times New Roman" w:hAnsi="Times New Roman" w:cs="Times New Roman"/>
          <w:sz w:val="28"/>
          <w:szCs w:val="28"/>
        </w:rPr>
        <w:t xml:space="preserve"> в приложении 11:</w:t>
      </w:r>
    </w:p>
    <w:p w:rsidR="00096A79" w:rsidRPr="00244CD4" w:rsidRDefault="000B03EA" w:rsidP="009F6620">
      <w:pPr>
        <w:widowControl w:val="0"/>
        <w:autoSpaceDE w:val="0"/>
        <w:autoSpaceDN w:val="0"/>
        <w:adjustRightInd w:val="0"/>
        <w:spacing w:after="0" w:line="240" w:lineRule="auto"/>
        <w:ind w:firstLine="709"/>
        <w:jc w:val="both"/>
        <w:rPr>
          <w:rFonts w:ascii="Times New Roman" w:hAnsi="Times New Roman" w:cs="Times New Roman"/>
        </w:rPr>
      </w:pPr>
      <w:r w:rsidRPr="00244CD4">
        <w:rPr>
          <w:rFonts w:ascii="Times New Roman" w:hAnsi="Times New Roman" w:cs="Times New Roman"/>
          <w:sz w:val="28"/>
          <w:szCs w:val="28"/>
        </w:rPr>
        <w:lastRenderedPageBreak/>
        <w:t xml:space="preserve">в </w:t>
      </w:r>
      <w:hyperlink r:id="rId28" w:history="1">
        <w:r w:rsidRPr="00244CD4">
          <w:rPr>
            <w:rFonts w:ascii="Times New Roman" w:hAnsi="Times New Roman" w:cs="Times New Roman"/>
            <w:sz w:val="28"/>
            <w:szCs w:val="28"/>
          </w:rPr>
          <w:t>подпункте 1</w:t>
        </w:r>
      </w:hyperlink>
      <w:r w:rsidR="00252E96">
        <w:t xml:space="preserve"> </w:t>
      </w:r>
      <w:hyperlink r:id="rId29" w:history="1">
        <w:r w:rsidR="00C73BA2" w:rsidRPr="00244CD4">
          <w:rPr>
            <w:rFonts w:ascii="Times New Roman" w:hAnsi="Times New Roman" w:cs="Times New Roman"/>
            <w:sz w:val="28"/>
            <w:szCs w:val="28"/>
          </w:rPr>
          <w:t>пункта 1</w:t>
        </w:r>
      </w:hyperlink>
      <w:r w:rsidR="00096A79" w:rsidRPr="00244CD4">
        <w:rPr>
          <w:rFonts w:ascii="Times New Roman" w:hAnsi="Times New Roman" w:cs="Times New Roman"/>
        </w:rPr>
        <w:t>:</w:t>
      </w:r>
    </w:p>
    <w:p w:rsidR="00096A79" w:rsidRPr="00244CD4" w:rsidRDefault="000B03EA" w:rsidP="009F66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 xml:space="preserve">в </w:t>
      </w:r>
      <w:hyperlink r:id="rId30" w:history="1">
        <w:r w:rsidRPr="00244CD4">
          <w:rPr>
            <w:rFonts w:ascii="Times New Roman" w:hAnsi="Times New Roman" w:cs="Times New Roman"/>
            <w:sz w:val="28"/>
            <w:szCs w:val="28"/>
          </w:rPr>
          <w:t>абзаце первом</w:t>
        </w:r>
      </w:hyperlink>
      <w:r w:rsidRPr="00244CD4">
        <w:rPr>
          <w:rFonts w:ascii="Times New Roman" w:hAnsi="Times New Roman" w:cs="Times New Roman"/>
          <w:sz w:val="28"/>
          <w:szCs w:val="28"/>
        </w:rPr>
        <w:t xml:space="preserve"> слово «представляемых» заменить словом «представленных»</w:t>
      </w:r>
      <w:r w:rsidR="00096A79" w:rsidRPr="00244CD4">
        <w:rPr>
          <w:rFonts w:ascii="Times New Roman" w:hAnsi="Times New Roman" w:cs="Times New Roman"/>
          <w:sz w:val="28"/>
          <w:szCs w:val="28"/>
        </w:rPr>
        <w:t>;</w:t>
      </w:r>
    </w:p>
    <w:p w:rsidR="000B03EA" w:rsidRPr="00244CD4" w:rsidRDefault="000B03EA" w:rsidP="009F66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 xml:space="preserve">в </w:t>
      </w:r>
      <w:hyperlink r:id="rId31" w:history="1">
        <w:r w:rsidRPr="00244CD4">
          <w:rPr>
            <w:rFonts w:ascii="Times New Roman" w:hAnsi="Times New Roman" w:cs="Times New Roman"/>
            <w:sz w:val="28"/>
            <w:szCs w:val="28"/>
          </w:rPr>
          <w:t>абзаце третьем</w:t>
        </w:r>
      </w:hyperlink>
      <w:r w:rsidRPr="00244CD4">
        <w:rPr>
          <w:rFonts w:ascii="Times New Roman" w:hAnsi="Times New Roman" w:cs="Times New Roman"/>
          <w:sz w:val="28"/>
          <w:szCs w:val="28"/>
        </w:rPr>
        <w:t xml:space="preserve"> слова «по состоянию на конец отчетного периода» заменить словами «за отчетный период и за два года, предшествующие отчетному периоду»;</w:t>
      </w:r>
    </w:p>
    <w:p w:rsidR="000B03EA" w:rsidRPr="00244CD4" w:rsidRDefault="000B03EA" w:rsidP="009F66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 xml:space="preserve">в </w:t>
      </w:r>
      <w:hyperlink r:id="rId32" w:history="1">
        <w:r w:rsidRPr="00244CD4">
          <w:rPr>
            <w:rFonts w:ascii="Times New Roman" w:hAnsi="Times New Roman" w:cs="Times New Roman"/>
            <w:sz w:val="28"/>
            <w:szCs w:val="28"/>
          </w:rPr>
          <w:t>подпункте 2</w:t>
        </w:r>
      </w:hyperlink>
      <w:r w:rsidRPr="00244CD4">
        <w:rPr>
          <w:rFonts w:ascii="Times New Roman" w:hAnsi="Times New Roman" w:cs="Times New Roman"/>
          <w:sz w:val="28"/>
          <w:szCs w:val="28"/>
        </w:rPr>
        <w:t xml:space="preserve"> слово «представляемых» заменить словом «представ</w:t>
      </w:r>
      <w:r w:rsidR="00294E9E" w:rsidRPr="00244CD4">
        <w:rPr>
          <w:rFonts w:ascii="Times New Roman" w:hAnsi="Times New Roman" w:cs="Times New Roman"/>
          <w:sz w:val="28"/>
          <w:szCs w:val="28"/>
        </w:rPr>
        <w:t>ленных»</w:t>
      </w:r>
      <w:r w:rsidRPr="00244CD4">
        <w:rPr>
          <w:rFonts w:ascii="Times New Roman" w:hAnsi="Times New Roman" w:cs="Times New Roman"/>
          <w:sz w:val="28"/>
          <w:szCs w:val="28"/>
        </w:rPr>
        <w:t>;</w:t>
      </w:r>
    </w:p>
    <w:p w:rsidR="000B03EA" w:rsidRPr="00244CD4" w:rsidRDefault="000F6B8F" w:rsidP="009F6620">
      <w:pPr>
        <w:widowControl w:val="0"/>
        <w:autoSpaceDE w:val="0"/>
        <w:autoSpaceDN w:val="0"/>
        <w:adjustRightInd w:val="0"/>
        <w:spacing w:after="0" w:line="240" w:lineRule="auto"/>
        <w:ind w:firstLine="709"/>
        <w:jc w:val="both"/>
        <w:rPr>
          <w:rFonts w:ascii="Times New Roman" w:hAnsi="Times New Roman" w:cs="Times New Roman"/>
          <w:sz w:val="28"/>
          <w:szCs w:val="28"/>
        </w:rPr>
      </w:pPr>
      <w:hyperlink r:id="rId33" w:history="1">
        <w:r w:rsidR="000B03EA" w:rsidRPr="00244CD4">
          <w:rPr>
            <w:rFonts w:ascii="Times New Roman" w:hAnsi="Times New Roman" w:cs="Times New Roman"/>
            <w:sz w:val="28"/>
            <w:szCs w:val="28"/>
          </w:rPr>
          <w:t>подпункт 3</w:t>
        </w:r>
      </w:hyperlink>
      <w:r w:rsidR="000B03EA" w:rsidRPr="00244CD4">
        <w:rPr>
          <w:rFonts w:ascii="Times New Roman" w:hAnsi="Times New Roman" w:cs="Times New Roman"/>
          <w:sz w:val="28"/>
          <w:szCs w:val="28"/>
        </w:rPr>
        <w:t xml:space="preserve"> изложить в следующей редакции:</w:t>
      </w:r>
    </w:p>
    <w:p w:rsidR="000B03EA" w:rsidRPr="00244CD4" w:rsidRDefault="000B03EA" w:rsidP="009F66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 xml:space="preserve">«3) соблюдения гражданскими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34" w:history="1">
        <w:r w:rsidRPr="00244CD4">
          <w:rPr>
            <w:rFonts w:ascii="Times New Roman" w:hAnsi="Times New Roman" w:cs="Times New Roman"/>
            <w:sz w:val="28"/>
            <w:szCs w:val="28"/>
          </w:rPr>
          <w:t>законом</w:t>
        </w:r>
      </w:hyperlink>
      <w:r w:rsidRPr="00244CD4">
        <w:rPr>
          <w:rFonts w:ascii="Times New Roman" w:hAnsi="Times New Roman" w:cs="Times New Roman"/>
          <w:sz w:val="28"/>
          <w:szCs w:val="28"/>
        </w:rPr>
        <w:t xml:space="preserve"> от 25.12.2008 № 273-ФЗ «О противодействии коррупции» и другими федеральными законами</w:t>
      </w:r>
      <w:proofErr w:type="gramStart"/>
      <w:r w:rsidR="008E18DC" w:rsidRPr="00244CD4">
        <w:rPr>
          <w:rFonts w:ascii="Times New Roman" w:hAnsi="Times New Roman" w:cs="Times New Roman"/>
          <w:sz w:val="28"/>
          <w:szCs w:val="28"/>
        </w:rPr>
        <w:t>.</w:t>
      </w:r>
      <w:r w:rsidR="0032740A" w:rsidRPr="00244CD4">
        <w:rPr>
          <w:rFonts w:ascii="Times New Roman" w:hAnsi="Times New Roman" w:cs="Times New Roman"/>
          <w:sz w:val="28"/>
          <w:szCs w:val="28"/>
        </w:rPr>
        <w:t>»;</w:t>
      </w:r>
      <w:proofErr w:type="gramEnd"/>
    </w:p>
    <w:p w:rsidR="0032740A" w:rsidRDefault="0032740A"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11) дополнить приложением 12:</w:t>
      </w:r>
    </w:p>
    <w:p w:rsidR="00B07C21" w:rsidRPr="00244CD4" w:rsidRDefault="00B07C21" w:rsidP="009F6620">
      <w:pPr>
        <w:autoSpaceDE w:val="0"/>
        <w:autoSpaceDN w:val="0"/>
        <w:adjustRightInd w:val="0"/>
        <w:spacing w:after="0" w:line="240" w:lineRule="auto"/>
        <w:ind w:firstLine="709"/>
        <w:jc w:val="both"/>
        <w:rPr>
          <w:rFonts w:ascii="Times New Roman" w:hAnsi="Times New Roman" w:cs="Times New Roman"/>
          <w:sz w:val="28"/>
          <w:szCs w:val="28"/>
        </w:rPr>
      </w:pPr>
    </w:p>
    <w:p w:rsidR="0032740A" w:rsidRPr="00B07C21" w:rsidRDefault="00DF7140" w:rsidP="009F6620">
      <w:pPr>
        <w:autoSpaceDE w:val="0"/>
        <w:autoSpaceDN w:val="0"/>
        <w:adjustRightInd w:val="0"/>
        <w:spacing w:after="0" w:line="240" w:lineRule="auto"/>
        <w:ind w:firstLine="709"/>
        <w:jc w:val="right"/>
        <w:rPr>
          <w:rFonts w:ascii="Times New Roman" w:hAnsi="Times New Roman" w:cs="Times New Roman"/>
          <w:i/>
          <w:sz w:val="24"/>
          <w:szCs w:val="24"/>
        </w:rPr>
      </w:pPr>
      <w:r w:rsidRPr="00244CD4">
        <w:rPr>
          <w:rFonts w:ascii="Times New Roman" w:hAnsi="Times New Roman" w:cs="Times New Roman"/>
          <w:sz w:val="28"/>
          <w:szCs w:val="28"/>
        </w:rPr>
        <w:t>«</w:t>
      </w:r>
      <w:r w:rsidR="0032740A" w:rsidRPr="00B07C21">
        <w:rPr>
          <w:rFonts w:ascii="Times New Roman" w:hAnsi="Times New Roman" w:cs="Times New Roman"/>
          <w:i/>
          <w:sz w:val="24"/>
          <w:szCs w:val="24"/>
        </w:rPr>
        <w:t>Приложение 12</w:t>
      </w:r>
    </w:p>
    <w:p w:rsidR="00B07C21" w:rsidRPr="00B07C21" w:rsidRDefault="00B07C21" w:rsidP="009F6620">
      <w:pPr>
        <w:autoSpaceDE w:val="0"/>
        <w:autoSpaceDN w:val="0"/>
        <w:adjustRightInd w:val="0"/>
        <w:spacing w:after="0" w:line="240" w:lineRule="auto"/>
        <w:ind w:firstLine="709"/>
        <w:jc w:val="right"/>
        <w:rPr>
          <w:rFonts w:ascii="Times New Roman" w:hAnsi="Times New Roman" w:cs="Times New Roman"/>
          <w:i/>
          <w:sz w:val="24"/>
          <w:szCs w:val="24"/>
        </w:rPr>
      </w:pPr>
    </w:p>
    <w:p w:rsidR="0032740A" w:rsidRPr="00B07C21" w:rsidRDefault="0032740A" w:rsidP="009F6620">
      <w:pPr>
        <w:autoSpaceDE w:val="0"/>
        <w:autoSpaceDN w:val="0"/>
        <w:adjustRightInd w:val="0"/>
        <w:spacing w:after="0" w:line="240" w:lineRule="auto"/>
        <w:ind w:firstLine="709"/>
        <w:jc w:val="right"/>
        <w:rPr>
          <w:rFonts w:ascii="Times New Roman" w:hAnsi="Times New Roman" w:cs="Times New Roman"/>
          <w:i/>
          <w:sz w:val="24"/>
          <w:szCs w:val="24"/>
        </w:rPr>
      </w:pPr>
      <w:r w:rsidRPr="00B07C21">
        <w:rPr>
          <w:rFonts w:ascii="Times New Roman" w:hAnsi="Times New Roman" w:cs="Times New Roman"/>
          <w:i/>
          <w:sz w:val="24"/>
          <w:szCs w:val="24"/>
        </w:rPr>
        <w:t>к закону Тверской области «</w:t>
      </w:r>
      <w:proofErr w:type="gramStart"/>
      <w:r w:rsidRPr="00B07C21">
        <w:rPr>
          <w:rFonts w:ascii="Times New Roman" w:hAnsi="Times New Roman" w:cs="Times New Roman"/>
          <w:i/>
          <w:sz w:val="24"/>
          <w:szCs w:val="24"/>
        </w:rPr>
        <w:t>О</w:t>
      </w:r>
      <w:proofErr w:type="gramEnd"/>
      <w:r w:rsidRPr="00B07C21">
        <w:rPr>
          <w:rFonts w:ascii="Times New Roman" w:hAnsi="Times New Roman" w:cs="Times New Roman"/>
          <w:i/>
          <w:sz w:val="24"/>
          <w:szCs w:val="24"/>
        </w:rPr>
        <w:t xml:space="preserve"> государственной</w:t>
      </w:r>
    </w:p>
    <w:p w:rsidR="0032740A" w:rsidRPr="00244CD4" w:rsidRDefault="0032740A" w:rsidP="009F6620">
      <w:pPr>
        <w:autoSpaceDE w:val="0"/>
        <w:autoSpaceDN w:val="0"/>
        <w:adjustRightInd w:val="0"/>
        <w:spacing w:after="0" w:line="240" w:lineRule="auto"/>
        <w:ind w:firstLine="709"/>
        <w:jc w:val="right"/>
        <w:rPr>
          <w:rFonts w:ascii="Times New Roman" w:hAnsi="Times New Roman" w:cs="Times New Roman"/>
          <w:sz w:val="28"/>
          <w:szCs w:val="28"/>
        </w:rPr>
      </w:pPr>
      <w:r w:rsidRPr="00B07C21">
        <w:rPr>
          <w:rFonts w:ascii="Times New Roman" w:hAnsi="Times New Roman" w:cs="Times New Roman"/>
          <w:i/>
          <w:sz w:val="24"/>
          <w:szCs w:val="24"/>
        </w:rPr>
        <w:t>гражданской службе Тверской области»</w:t>
      </w:r>
    </w:p>
    <w:p w:rsidR="0032740A" w:rsidRDefault="0032740A" w:rsidP="009F6620">
      <w:pPr>
        <w:autoSpaceDE w:val="0"/>
        <w:autoSpaceDN w:val="0"/>
        <w:adjustRightInd w:val="0"/>
        <w:spacing w:after="0" w:line="240" w:lineRule="auto"/>
        <w:ind w:firstLine="709"/>
        <w:jc w:val="both"/>
        <w:rPr>
          <w:rFonts w:ascii="Times New Roman" w:hAnsi="Times New Roman" w:cs="Times New Roman"/>
          <w:sz w:val="28"/>
          <w:szCs w:val="28"/>
        </w:rPr>
      </w:pPr>
    </w:p>
    <w:p w:rsidR="00D97DE7" w:rsidRDefault="00D97DE7" w:rsidP="009F6620">
      <w:pPr>
        <w:autoSpaceDE w:val="0"/>
        <w:autoSpaceDN w:val="0"/>
        <w:adjustRightInd w:val="0"/>
        <w:spacing w:after="0" w:line="240" w:lineRule="auto"/>
        <w:ind w:firstLine="709"/>
        <w:jc w:val="both"/>
        <w:rPr>
          <w:rFonts w:ascii="Times New Roman" w:hAnsi="Times New Roman" w:cs="Times New Roman"/>
          <w:sz w:val="28"/>
          <w:szCs w:val="28"/>
        </w:rPr>
      </w:pPr>
    </w:p>
    <w:p w:rsidR="00D97DE7" w:rsidRPr="00244CD4" w:rsidRDefault="00D97DE7" w:rsidP="009F6620">
      <w:pPr>
        <w:autoSpaceDE w:val="0"/>
        <w:autoSpaceDN w:val="0"/>
        <w:adjustRightInd w:val="0"/>
        <w:spacing w:after="0" w:line="240" w:lineRule="auto"/>
        <w:ind w:firstLine="709"/>
        <w:jc w:val="both"/>
        <w:rPr>
          <w:rFonts w:ascii="Times New Roman" w:hAnsi="Times New Roman" w:cs="Times New Roman"/>
          <w:sz w:val="28"/>
          <w:szCs w:val="28"/>
        </w:rPr>
      </w:pPr>
    </w:p>
    <w:p w:rsidR="0032740A" w:rsidRPr="00244CD4" w:rsidRDefault="0032740A" w:rsidP="009F6620">
      <w:pPr>
        <w:autoSpaceDE w:val="0"/>
        <w:autoSpaceDN w:val="0"/>
        <w:adjustRightInd w:val="0"/>
        <w:spacing w:after="0" w:line="240" w:lineRule="auto"/>
        <w:ind w:firstLine="709"/>
        <w:jc w:val="center"/>
        <w:rPr>
          <w:rFonts w:ascii="Times New Roman" w:hAnsi="Times New Roman" w:cs="Times New Roman"/>
          <w:b/>
          <w:sz w:val="28"/>
          <w:szCs w:val="28"/>
        </w:rPr>
      </w:pPr>
      <w:proofErr w:type="gramStart"/>
      <w:r w:rsidRPr="00244CD4">
        <w:rPr>
          <w:rFonts w:ascii="Times New Roman" w:hAnsi="Times New Roman" w:cs="Times New Roman"/>
          <w:b/>
          <w:sz w:val="28"/>
          <w:szCs w:val="28"/>
        </w:rPr>
        <w:t>Положение об осуществлении проверки соблюдения гражданином, замещавшим должность гражданской службы, запрета на замещение на условиях трудового договора должности в организации и (или) на выполнение в данн</w:t>
      </w:r>
      <w:r w:rsidR="00252E96">
        <w:rPr>
          <w:rFonts w:ascii="Times New Roman" w:hAnsi="Times New Roman" w:cs="Times New Roman"/>
          <w:b/>
          <w:sz w:val="28"/>
          <w:szCs w:val="28"/>
        </w:rPr>
        <w:t xml:space="preserve">ой организации работ (оказание </w:t>
      </w:r>
      <w:r w:rsidRPr="00244CD4">
        <w:rPr>
          <w:rFonts w:ascii="Times New Roman" w:hAnsi="Times New Roman" w:cs="Times New Roman"/>
          <w:b/>
          <w:sz w:val="28"/>
          <w:szCs w:val="28"/>
        </w:rPr>
        <w:t>данной организации услуг) на условиях гражданско-правового договора (гражданско-правовых договоров)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w:t>
      </w:r>
      <w:proofErr w:type="gramEnd"/>
    </w:p>
    <w:p w:rsidR="0032740A" w:rsidRDefault="0032740A" w:rsidP="009F6620">
      <w:pPr>
        <w:autoSpaceDE w:val="0"/>
        <w:autoSpaceDN w:val="0"/>
        <w:adjustRightInd w:val="0"/>
        <w:spacing w:after="0" w:line="240" w:lineRule="auto"/>
        <w:ind w:firstLine="709"/>
        <w:jc w:val="both"/>
        <w:rPr>
          <w:rFonts w:ascii="Times New Roman" w:hAnsi="Times New Roman" w:cs="Times New Roman"/>
          <w:sz w:val="28"/>
          <w:szCs w:val="28"/>
        </w:rPr>
      </w:pPr>
    </w:p>
    <w:p w:rsidR="00B07C21" w:rsidRPr="00244CD4" w:rsidRDefault="00B07C21" w:rsidP="009F6620">
      <w:pPr>
        <w:autoSpaceDE w:val="0"/>
        <w:autoSpaceDN w:val="0"/>
        <w:adjustRightInd w:val="0"/>
        <w:spacing w:after="0" w:line="240" w:lineRule="auto"/>
        <w:ind w:firstLine="709"/>
        <w:jc w:val="both"/>
        <w:rPr>
          <w:rFonts w:ascii="Times New Roman" w:hAnsi="Times New Roman" w:cs="Times New Roman"/>
          <w:sz w:val="28"/>
          <w:szCs w:val="28"/>
        </w:rPr>
      </w:pPr>
    </w:p>
    <w:p w:rsidR="0032740A" w:rsidRPr="00244CD4" w:rsidRDefault="0032740A" w:rsidP="009F6620">
      <w:pPr>
        <w:autoSpaceDE w:val="0"/>
        <w:autoSpaceDN w:val="0"/>
        <w:adjustRightInd w:val="0"/>
        <w:spacing w:after="0" w:line="240" w:lineRule="auto"/>
        <w:ind w:firstLine="709"/>
        <w:jc w:val="both"/>
        <w:rPr>
          <w:rFonts w:ascii="Times New Roman" w:hAnsi="Times New Roman" w:cs="Times New Roman"/>
          <w:sz w:val="28"/>
          <w:szCs w:val="28"/>
        </w:rPr>
      </w:pPr>
      <w:bookmarkStart w:id="3" w:name="Par0"/>
      <w:bookmarkEnd w:id="3"/>
      <w:r w:rsidRPr="00244CD4">
        <w:rPr>
          <w:rFonts w:ascii="Times New Roman" w:hAnsi="Times New Roman" w:cs="Times New Roman"/>
          <w:sz w:val="28"/>
          <w:szCs w:val="28"/>
        </w:rPr>
        <w:t>1. Настоящим Положением определяется порядок осуществления проверки:</w:t>
      </w:r>
    </w:p>
    <w:p w:rsidR="0032740A" w:rsidRPr="00244CD4" w:rsidRDefault="0032740A" w:rsidP="009F662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44CD4">
        <w:rPr>
          <w:rFonts w:ascii="Times New Roman" w:hAnsi="Times New Roman" w:cs="Times New Roman"/>
          <w:sz w:val="28"/>
          <w:szCs w:val="28"/>
        </w:rPr>
        <w:t>а) соблюдения гражданином, замещавшим должность гражданской службы, включенную в перечень должностей, установленный в соответствии с законодательством Российской Федерации (далее – соответствующая должность гражданской службы), запрета в течение двух лет после увольнения с гражданской службы на замещение на условиях трудового договора должности в организации и (или) выполнение в данной организации работы (оказание данной организации услуги) в течение месяца стоимостью более 100 тысяч</w:t>
      </w:r>
      <w:proofErr w:type="gramEnd"/>
      <w:r w:rsidRPr="00244CD4">
        <w:rPr>
          <w:rFonts w:ascii="Times New Roman" w:hAnsi="Times New Roman" w:cs="Times New Roman"/>
          <w:sz w:val="28"/>
          <w:szCs w:val="28"/>
        </w:rPr>
        <w:t xml:space="preserve"> рублей на условиях гражданско-правового </w:t>
      </w:r>
      <w:r w:rsidRPr="00244CD4">
        <w:rPr>
          <w:rFonts w:ascii="Times New Roman" w:hAnsi="Times New Roman" w:cs="Times New Roman"/>
          <w:sz w:val="28"/>
          <w:szCs w:val="28"/>
        </w:rPr>
        <w:lastRenderedPageBreak/>
        <w:t>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без согласия соответствующей комиссии по соблюдению требований к служебному поведению гражданских служащих и урегулированию конфликта интересов;</w:t>
      </w:r>
    </w:p>
    <w:p w:rsidR="0032740A" w:rsidRPr="00244CD4" w:rsidRDefault="0032740A"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б) соблюдения работодателем условий заключения трудового договора или соблюдения условий заключения гражданско-правового договора на выполнение работ (оказание услуг) с гражданином, указанным в подпункте «а» настоящего пункта.</w:t>
      </w:r>
    </w:p>
    <w:p w:rsidR="0032740A" w:rsidRPr="00244CD4" w:rsidRDefault="0032740A"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2. Основаниями для осуществления проверки являются:</w:t>
      </w:r>
    </w:p>
    <w:p w:rsidR="0032740A" w:rsidRPr="00244CD4" w:rsidRDefault="0032740A"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 xml:space="preserve">а) поступившее в соответствии с </w:t>
      </w:r>
      <w:hyperlink r:id="rId35" w:history="1">
        <w:r w:rsidRPr="00244CD4">
          <w:rPr>
            <w:rFonts w:ascii="Times New Roman" w:hAnsi="Times New Roman" w:cs="Times New Roman"/>
            <w:sz w:val="28"/>
            <w:szCs w:val="28"/>
          </w:rPr>
          <w:t>частью 4 статьи 12</w:t>
        </w:r>
      </w:hyperlink>
      <w:r w:rsidRPr="00244CD4">
        <w:rPr>
          <w:rFonts w:ascii="Times New Roman" w:hAnsi="Times New Roman" w:cs="Times New Roman"/>
          <w:sz w:val="28"/>
          <w:szCs w:val="28"/>
        </w:rPr>
        <w:t xml:space="preserve"> Федерального закона от 25.12.2008 № 273-ФЗ «О противодействии коррупции» уведомление организации (работодателя) о заключении с гражданином, замещавшим соответствующую должность гражданской службы, трудового или гражданско-правового договора на выполнение работ (оказание услуг), указанных в подпункте «а» пункта 1 настоящего Положения;</w:t>
      </w:r>
    </w:p>
    <w:p w:rsidR="0032740A" w:rsidRPr="00244CD4" w:rsidRDefault="0032740A"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 xml:space="preserve">б) </w:t>
      </w:r>
      <w:proofErr w:type="spellStart"/>
      <w:r w:rsidRPr="00244CD4">
        <w:rPr>
          <w:rFonts w:ascii="Times New Roman" w:hAnsi="Times New Roman" w:cs="Times New Roman"/>
          <w:sz w:val="28"/>
          <w:szCs w:val="28"/>
        </w:rPr>
        <w:t>непоступление</w:t>
      </w:r>
      <w:proofErr w:type="spellEnd"/>
      <w:r w:rsidRPr="00244CD4">
        <w:rPr>
          <w:rFonts w:ascii="Times New Roman" w:hAnsi="Times New Roman" w:cs="Times New Roman"/>
          <w:sz w:val="28"/>
          <w:szCs w:val="28"/>
        </w:rPr>
        <w:t xml:space="preserve"> уведомления организации (работодателя)</w:t>
      </w:r>
      <w:r w:rsidR="00C8076B" w:rsidRPr="00244CD4">
        <w:rPr>
          <w:rFonts w:ascii="Times New Roman" w:hAnsi="Times New Roman" w:cs="Times New Roman"/>
          <w:sz w:val="28"/>
          <w:szCs w:val="28"/>
        </w:rPr>
        <w:t>,</w:t>
      </w:r>
      <w:bookmarkStart w:id="4" w:name="_GoBack"/>
      <w:bookmarkEnd w:id="4"/>
      <w:r w:rsidRPr="00244CD4">
        <w:rPr>
          <w:rFonts w:ascii="Times New Roman" w:hAnsi="Times New Roman" w:cs="Times New Roman"/>
          <w:sz w:val="28"/>
          <w:szCs w:val="28"/>
        </w:rPr>
        <w:t xml:space="preserve"> указанного в подпункте «а» настоящего пункта, если соответствующей комиссией по соблюдению требований к служебному поведению гражданских служащих и урегулированию конфликта интересов было принято решение о даче согласия на замещение должности либо на выполнение работы (оказание услуг) на условиях гражданско-правового договора в организации, если отдельные функции по государственному управлению этой организацией входили </w:t>
      </w:r>
      <w:proofErr w:type="gramStart"/>
      <w:r w:rsidRPr="00244CD4">
        <w:rPr>
          <w:rFonts w:ascii="Times New Roman" w:hAnsi="Times New Roman" w:cs="Times New Roman"/>
          <w:sz w:val="28"/>
          <w:szCs w:val="28"/>
        </w:rPr>
        <w:t>в</w:t>
      </w:r>
      <w:proofErr w:type="gramEnd"/>
      <w:r w:rsidR="00B07C21">
        <w:rPr>
          <w:rFonts w:ascii="Times New Roman" w:hAnsi="Times New Roman" w:cs="Times New Roman"/>
          <w:sz w:val="28"/>
          <w:szCs w:val="28"/>
        </w:rPr>
        <w:t xml:space="preserve"> </w:t>
      </w:r>
      <w:proofErr w:type="gramStart"/>
      <w:r w:rsidRPr="00244CD4">
        <w:rPr>
          <w:rFonts w:ascii="Times New Roman" w:hAnsi="Times New Roman" w:cs="Times New Roman"/>
          <w:sz w:val="28"/>
          <w:szCs w:val="28"/>
        </w:rPr>
        <w:t>его</w:t>
      </w:r>
      <w:proofErr w:type="gramEnd"/>
      <w:r w:rsidRPr="00244CD4">
        <w:rPr>
          <w:rFonts w:ascii="Times New Roman" w:hAnsi="Times New Roman" w:cs="Times New Roman"/>
          <w:sz w:val="28"/>
          <w:szCs w:val="28"/>
        </w:rPr>
        <w:t xml:space="preserve"> должностные (служебные) обязанности. Проверка осуществляется в случае, если указанное уведомление не поступило в государственный орган в течение двух месяцев со дня дачи согласия гражданину, замещавшему соответствующую должность гражданской службы, или со дня увольнения с гражданской службы, если тако</w:t>
      </w:r>
      <w:r w:rsidR="00FD10B6">
        <w:rPr>
          <w:rFonts w:ascii="Times New Roman" w:hAnsi="Times New Roman" w:cs="Times New Roman"/>
          <w:sz w:val="28"/>
          <w:szCs w:val="28"/>
        </w:rPr>
        <w:t xml:space="preserve">е согласие было дано в период замещения </w:t>
      </w:r>
      <w:r w:rsidRPr="00244CD4">
        <w:rPr>
          <w:rFonts w:ascii="Times New Roman" w:hAnsi="Times New Roman" w:cs="Times New Roman"/>
          <w:sz w:val="28"/>
          <w:szCs w:val="28"/>
        </w:rPr>
        <w:t>гражданином соответствующей должности гражданской службы;</w:t>
      </w:r>
    </w:p>
    <w:p w:rsidR="0032740A" w:rsidRPr="00244CD4" w:rsidRDefault="0032740A" w:rsidP="009F6620">
      <w:pPr>
        <w:autoSpaceDE w:val="0"/>
        <w:autoSpaceDN w:val="0"/>
        <w:adjustRightInd w:val="0"/>
        <w:spacing w:after="0" w:line="240" w:lineRule="auto"/>
        <w:ind w:firstLine="709"/>
        <w:jc w:val="both"/>
        <w:rPr>
          <w:rFonts w:ascii="Times New Roman" w:hAnsi="Times New Roman" w:cs="Times New Roman"/>
          <w:sz w:val="28"/>
          <w:szCs w:val="28"/>
        </w:rPr>
      </w:pPr>
      <w:bookmarkStart w:id="5" w:name="Par6"/>
      <w:bookmarkEnd w:id="5"/>
      <w:r w:rsidRPr="00244CD4">
        <w:rPr>
          <w:rFonts w:ascii="Times New Roman" w:hAnsi="Times New Roman" w:cs="Times New Roman"/>
          <w:sz w:val="28"/>
          <w:szCs w:val="28"/>
        </w:rPr>
        <w:t>в) письменная информация, представленная правоохранительными органами, иными государственными органами, органами местного самоуправления, их должностными лицами, организациями и гражданами (далее – лица, направившие информацию).</w:t>
      </w:r>
    </w:p>
    <w:p w:rsidR="0032740A" w:rsidRPr="00244CD4" w:rsidRDefault="0032740A"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3. Информация анонимного характера не может служить основанием для проверки.</w:t>
      </w:r>
    </w:p>
    <w:p w:rsidR="0032740A" w:rsidRDefault="0032740A"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4. Уведомление, информация, указанные в подпунктах «а», «в» пункта 2 настоящего Положения, поступившие в государственный орган, регистрируются и передаются  в кадровую службу (подразделение по вопросам гражданской службы и кадров) государственного органа для осуществления проверки, предусмотренной пунктом 1 настоящего Положения.</w:t>
      </w:r>
    </w:p>
    <w:p w:rsidR="00D97DE7" w:rsidRPr="00244CD4" w:rsidRDefault="00D97DE7" w:rsidP="009F6620">
      <w:pPr>
        <w:autoSpaceDE w:val="0"/>
        <w:autoSpaceDN w:val="0"/>
        <w:adjustRightInd w:val="0"/>
        <w:spacing w:after="0" w:line="240" w:lineRule="auto"/>
        <w:ind w:firstLine="709"/>
        <w:jc w:val="both"/>
        <w:rPr>
          <w:rFonts w:ascii="Times New Roman" w:hAnsi="Times New Roman" w:cs="Times New Roman"/>
          <w:sz w:val="28"/>
          <w:szCs w:val="28"/>
        </w:rPr>
      </w:pPr>
    </w:p>
    <w:p w:rsidR="0032740A" w:rsidRPr="00244CD4" w:rsidRDefault="0032740A"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lastRenderedPageBreak/>
        <w:t xml:space="preserve">5. </w:t>
      </w:r>
      <w:proofErr w:type="gramStart"/>
      <w:r w:rsidRPr="00244CD4">
        <w:rPr>
          <w:rFonts w:ascii="Times New Roman" w:hAnsi="Times New Roman" w:cs="Times New Roman"/>
          <w:sz w:val="28"/>
          <w:szCs w:val="28"/>
        </w:rPr>
        <w:t xml:space="preserve">В случае поступления уведомления, предусмотренного </w:t>
      </w:r>
      <w:hyperlink w:anchor="Par4" w:history="1">
        <w:r w:rsidRPr="00244CD4">
          <w:rPr>
            <w:rFonts w:ascii="Times New Roman" w:hAnsi="Times New Roman" w:cs="Times New Roman"/>
            <w:sz w:val="28"/>
            <w:szCs w:val="28"/>
          </w:rPr>
          <w:t>подпунктом «а» пункта 2</w:t>
        </w:r>
      </w:hyperlink>
      <w:r w:rsidRPr="00244CD4">
        <w:rPr>
          <w:rFonts w:ascii="Times New Roman" w:hAnsi="Times New Roman" w:cs="Times New Roman"/>
          <w:sz w:val="28"/>
          <w:szCs w:val="28"/>
        </w:rPr>
        <w:t xml:space="preserve"> настоящего Положения, кадровая служба (подразделение по вопросам гражданской службы и кадров) государственного органа в течение двух рабочих дней проверяет, рассматривался ли соответствующей комиссией по соблюдению требований к служебному поведению гражданских служащих и урегулированию конфликта интересов вопрос о даче гражданину согласия на замещение должности на условиях трудового договора либо выполнение работы (оказание</w:t>
      </w:r>
      <w:proofErr w:type="gramEnd"/>
      <w:r w:rsidRPr="00244CD4">
        <w:rPr>
          <w:rFonts w:ascii="Times New Roman" w:hAnsi="Times New Roman" w:cs="Times New Roman"/>
          <w:sz w:val="28"/>
          <w:szCs w:val="28"/>
        </w:rPr>
        <w:t xml:space="preserve"> услуг) на условиях гражданско-правового договора в организации (у работодателя), если отдельные функции по государственному управлению этой организацией входили в его должностные (служебные) обязанности. В случае</w:t>
      </w:r>
      <w:proofErr w:type="gramStart"/>
      <w:r w:rsidRPr="00244CD4">
        <w:rPr>
          <w:rFonts w:ascii="Times New Roman" w:hAnsi="Times New Roman" w:cs="Times New Roman"/>
          <w:sz w:val="28"/>
          <w:szCs w:val="28"/>
        </w:rPr>
        <w:t>,</w:t>
      </w:r>
      <w:proofErr w:type="gramEnd"/>
      <w:r w:rsidRPr="00244CD4">
        <w:rPr>
          <w:rFonts w:ascii="Times New Roman" w:hAnsi="Times New Roman" w:cs="Times New Roman"/>
          <w:sz w:val="28"/>
          <w:szCs w:val="28"/>
        </w:rPr>
        <w:t xml:space="preserve"> если решение о даче указанного согласия принималось, кадровая служба (подразделение по вопросам гражданской службы и кадров) государственного органа готовит мотивированное заключение, информирует представителя нанимателя о соблюдении гражданином, замещавшим соответствующую должность гражданской службы, и организацией (работодателем) требований Федерального </w:t>
      </w:r>
      <w:hyperlink r:id="rId36" w:history="1">
        <w:r w:rsidRPr="00244CD4">
          <w:rPr>
            <w:rFonts w:ascii="Times New Roman" w:hAnsi="Times New Roman" w:cs="Times New Roman"/>
            <w:sz w:val="28"/>
            <w:szCs w:val="28"/>
          </w:rPr>
          <w:t>закона</w:t>
        </w:r>
      </w:hyperlink>
      <w:r w:rsidRPr="00244CD4">
        <w:rPr>
          <w:rFonts w:ascii="Times New Roman" w:hAnsi="Times New Roman" w:cs="Times New Roman"/>
          <w:sz w:val="28"/>
          <w:szCs w:val="28"/>
        </w:rPr>
        <w:t xml:space="preserve"> от 25.12.2008 № 273-ФЗ «О противодействии коррупции». Уведомление организации (работодателя), мотивированное заключение кадровой службы (подразделения по вопросам гражданской службы и кадров) государственного органа с визой представителя нанимателя приобщается к личному делу гражданина, замещавшего должность гражданской службы.</w:t>
      </w:r>
    </w:p>
    <w:p w:rsidR="0032740A" w:rsidRPr="00244CD4" w:rsidRDefault="0032740A"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В случае</w:t>
      </w:r>
      <w:proofErr w:type="gramStart"/>
      <w:r w:rsidRPr="00244CD4">
        <w:rPr>
          <w:rFonts w:ascii="Times New Roman" w:hAnsi="Times New Roman" w:cs="Times New Roman"/>
          <w:sz w:val="28"/>
          <w:szCs w:val="28"/>
        </w:rPr>
        <w:t>,</w:t>
      </w:r>
      <w:proofErr w:type="gramEnd"/>
      <w:r w:rsidRPr="00244CD4">
        <w:rPr>
          <w:rFonts w:ascii="Times New Roman" w:hAnsi="Times New Roman" w:cs="Times New Roman"/>
          <w:sz w:val="28"/>
          <w:szCs w:val="28"/>
        </w:rPr>
        <w:t xml:space="preserve"> если принималось решение об отказе в даче согласия или вопро</w:t>
      </w:r>
      <w:r w:rsidR="00FD10B6">
        <w:rPr>
          <w:rFonts w:ascii="Times New Roman" w:hAnsi="Times New Roman" w:cs="Times New Roman"/>
          <w:sz w:val="28"/>
          <w:szCs w:val="28"/>
        </w:rPr>
        <w:t xml:space="preserve">с о даче согласия </w:t>
      </w:r>
      <w:r w:rsidRPr="00244CD4">
        <w:rPr>
          <w:rFonts w:ascii="Times New Roman" w:hAnsi="Times New Roman" w:cs="Times New Roman"/>
          <w:sz w:val="28"/>
          <w:szCs w:val="28"/>
        </w:rPr>
        <w:t>такому гражданину соответствующей комиссией по соблюдению требований к служебному поведению гражданских служащих и урегулированию конфликта интересов не рассматривался, уведомление организации (работодателя), мотивированное заключение кадровой службы (подразделения по вопросам гражданской службы и кадров) государственного органа с визой представителя нанимателя и иные материалы в течение десяти рабочих дней со дня поступления в государственный орган уведомления направляются для рассмотрения в соответствующую комиссию по соблюдению требований к служебному поведению гражданских служащих и урегулированию конфликта интересов, о чем одновременно информируется представитель нанимателя.</w:t>
      </w:r>
    </w:p>
    <w:p w:rsidR="0032740A" w:rsidRDefault="0032740A"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6. В случае</w:t>
      </w:r>
      <w:proofErr w:type="gramStart"/>
      <w:r w:rsidRPr="00244CD4">
        <w:rPr>
          <w:rFonts w:ascii="Times New Roman" w:hAnsi="Times New Roman" w:cs="Times New Roman"/>
          <w:sz w:val="28"/>
          <w:szCs w:val="28"/>
        </w:rPr>
        <w:t>,</w:t>
      </w:r>
      <w:proofErr w:type="gramEnd"/>
      <w:r w:rsidRPr="00244CD4">
        <w:rPr>
          <w:rFonts w:ascii="Times New Roman" w:hAnsi="Times New Roman" w:cs="Times New Roman"/>
          <w:sz w:val="28"/>
          <w:szCs w:val="28"/>
        </w:rPr>
        <w:t xml:space="preserve"> если в срок, указанный в подпункте «б» пункта 2 настоящего Положения, уведомление организации (работодателя) о заключении с гражданином, замещавшим соответствующую должность гражданской службы, трудового или гражданско-правового договора на выполнение работ (оказание услуг) не поступило, то в течение двух рабочих дней после истечения этого срока кадровой службой (подразделением по вопросам гражданской службы и кадров) государственного органа направляется соответствующий запрос в организацию. </w:t>
      </w:r>
    </w:p>
    <w:p w:rsidR="00D97DE7" w:rsidRDefault="00D97DE7" w:rsidP="009F6620">
      <w:pPr>
        <w:autoSpaceDE w:val="0"/>
        <w:autoSpaceDN w:val="0"/>
        <w:adjustRightInd w:val="0"/>
        <w:spacing w:after="0" w:line="240" w:lineRule="auto"/>
        <w:ind w:firstLine="709"/>
        <w:jc w:val="both"/>
        <w:rPr>
          <w:rFonts w:ascii="Times New Roman" w:hAnsi="Times New Roman" w:cs="Times New Roman"/>
          <w:sz w:val="28"/>
          <w:szCs w:val="28"/>
        </w:rPr>
      </w:pPr>
    </w:p>
    <w:p w:rsidR="00D97DE7" w:rsidRPr="00244CD4" w:rsidRDefault="00D97DE7" w:rsidP="009F6620">
      <w:pPr>
        <w:autoSpaceDE w:val="0"/>
        <w:autoSpaceDN w:val="0"/>
        <w:adjustRightInd w:val="0"/>
        <w:spacing w:after="0" w:line="240" w:lineRule="auto"/>
        <w:ind w:firstLine="709"/>
        <w:jc w:val="both"/>
        <w:rPr>
          <w:rFonts w:ascii="Times New Roman" w:hAnsi="Times New Roman" w:cs="Times New Roman"/>
          <w:sz w:val="28"/>
          <w:szCs w:val="28"/>
        </w:rPr>
      </w:pPr>
    </w:p>
    <w:p w:rsidR="0032740A" w:rsidRPr="00244CD4" w:rsidRDefault="0032740A" w:rsidP="009F662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44CD4">
        <w:rPr>
          <w:rFonts w:ascii="Times New Roman" w:hAnsi="Times New Roman" w:cs="Times New Roman"/>
          <w:sz w:val="28"/>
          <w:szCs w:val="28"/>
        </w:rPr>
        <w:lastRenderedPageBreak/>
        <w:t>При получении ответа о заключении с гражданином, замещавшим соответствующую должность гражданской службы, трудового или гражданско-правового договора на выполнение работ (оказание услуг) и при выявлении признаков несоблюдения гражданином, замещавшим соответствующую должность, или организацией требований статьи 12 Федерального закона от 25.12.2008 № 273-ФЗ «О противодействии коррупции» информация и материалы в течение двух рабочих дней кадровой службой (подразделением по вопросам гражданской службы и кадров</w:t>
      </w:r>
      <w:proofErr w:type="gramEnd"/>
      <w:r w:rsidRPr="00244CD4">
        <w:rPr>
          <w:rFonts w:ascii="Times New Roman" w:hAnsi="Times New Roman" w:cs="Times New Roman"/>
          <w:sz w:val="28"/>
          <w:szCs w:val="28"/>
        </w:rPr>
        <w:t>) направляются в прокуратуру.</w:t>
      </w:r>
    </w:p>
    <w:p w:rsidR="0032740A" w:rsidRPr="00244CD4" w:rsidRDefault="0032740A"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В случае</w:t>
      </w:r>
      <w:proofErr w:type="gramStart"/>
      <w:r w:rsidRPr="00244CD4">
        <w:rPr>
          <w:rFonts w:ascii="Times New Roman" w:hAnsi="Times New Roman" w:cs="Times New Roman"/>
          <w:sz w:val="28"/>
          <w:szCs w:val="28"/>
        </w:rPr>
        <w:t>,</w:t>
      </w:r>
      <w:proofErr w:type="gramEnd"/>
      <w:r w:rsidRPr="00244CD4">
        <w:rPr>
          <w:rFonts w:ascii="Times New Roman" w:hAnsi="Times New Roman" w:cs="Times New Roman"/>
          <w:sz w:val="28"/>
          <w:szCs w:val="28"/>
        </w:rPr>
        <w:t xml:space="preserve"> если в течение четырнадцати рабочих дней со дня направления запроса ответ не поступит, соответствующая информация направляется в прокуратуру.</w:t>
      </w:r>
    </w:p>
    <w:p w:rsidR="0032740A" w:rsidRPr="00244CD4" w:rsidRDefault="0032740A"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 xml:space="preserve">7. </w:t>
      </w:r>
      <w:proofErr w:type="gramStart"/>
      <w:r w:rsidRPr="00244CD4">
        <w:rPr>
          <w:rFonts w:ascii="Times New Roman" w:hAnsi="Times New Roman" w:cs="Times New Roman"/>
          <w:sz w:val="28"/>
          <w:szCs w:val="28"/>
        </w:rPr>
        <w:t xml:space="preserve">При поступлении информации, предусмотренной </w:t>
      </w:r>
      <w:hyperlink w:anchor="Par6" w:history="1">
        <w:r w:rsidRPr="00244CD4">
          <w:rPr>
            <w:rFonts w:ascii="Times New Roman" w:hAnsi="Times New Roman" w:cs="Times New Roman"/>
            <w:sz w:val="28"/>
            <w:szCs w:val="28"/>
          </w:rPr>
          <w:t>подпунктом «в» пункта 2</w:t>
        </w:r>
      </w:hyperlink>
      <w:r w:rsidRPr="00244CD4">
        <w:rPr>
          <w:rFonts w:ascii="Times New Roman" w:hAnsi="Times New Roman" w:cs="Times New Roman"/>
          <w:sz w:val="28"/>
          <w:szCs w:val="28"/>
        </w:rPr>
        <w:t xml:space="preserve"> настоящего Положения, кадровая служба (подразделение по вопросам гражданской службы и кадров) государственного органа в течение двух рабочих дней проверяет, рассматривался ли соответствующей комиссией по соблюдению требований к служебному поведению гражданских служащих и урегулированию конфликта интересов вопрос о даче гражданину согласия на замещение должности либо выполнение работы (оказание услуг) на условиях гражданско-правового договора</w:t>
      </w:r>
      <w:proofErr w:type="gramEnd"/>
      <w:r w:rsidRPr="00244CD4">
        <w:rPr>
          <w:rFonts w:ascii="Times New Roman" w:hAnsi="Times New Roman" w:cs="Times New Roman"/>
          <w:sz w:val="28"/>
          <w:szCs w:val="28"/>
        </w:rPr>
        <w:t xml:space="preserve"> в организации (у работодателя), если отдельные функции по государственному управлению этой организацией входили в его должностные (служебные) обязанности, а также проверяет наличие в личном деле лица, замещавшего соответствующую должность гражданской службы:</w:t>
      </w:r>
    </w:p>
    <w:p w:rsidR="0032740A" w:rsidRPr="00244CD4" w:rsidRDefault="0032740A"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а) протокола с решением о даче согласия или об отказе в даче такого согласия;</w:t>
      </w:r>
    </w:p>
    <w:p w:rsidR="0032740A" w:rsidRPr="00244CD4" w:rsidRDefault="0032740A"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б) уведомления организации  (работодателя) о заключении с гражданином, замещавшим соответствующую должность гражданской службы, трудового или гражданско-правового договора на выполнение работ (оказание услуг).</w:t>
      </w:r>
    </w:p>
    <w:p w:rsidR="0032740A" w:rsidRPr="00244CD4" w:rsidRDefault="0032740A"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 xml:space="preserve">По результатам проверки готовится мотивированное заключение, которое доводится до сведения представителя нанимателя. </w:t>
      </w:r>
    </w:p>
    <w:p w:rsidR="0032740A" w:rsidRPr="00244CD4" w:rsidRDefault="0032740A"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При выявлении признаков несоблюдения гражданином, замещавшим соответствующую должность, или организацией (работодателем) требований статьи 12 Федерального закона «О противодействии коррупции» мотивированное заключение и иные материалы направляются в прокуратуру.</w:t>
      </w:r>
    </w:p>
    <w:p w:rsidR="0032740A" w:rsidRPr="00244CD4" w:rsidRDefault="0032740A"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О принятом решении информируются лица, направившие информацию, с соблюдением требований законодательства о персональных данных, государственной или иной охраняемой федеральным законом тайне</w:t>
      </w:r>
      <w:proofErr w:type="gramStart"/>
      <w:r w:rsidRPr="00244CD4">
        <w:rPr>
          <w:rFonts w:ascii="Times New Roman" w:hAnsi="Times New Roman" w:cs="Times New Roman"/>
          <w:sz w:val="28"/>
          <w:szCs w:val="28"/>
        </w:rPr>
        <w:t>.».</w:t>
      </w:r>
      <w:proofErr w:type="gramEnd"/>
    </w:p>
    <w:p w:rsidR="0032740A" w:rsidRDefault="0032740A" w:rsidP="009F6620">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D97DE7" w:rsidRDefault="00D97DE7" w:rsidP="009F6620">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D97DE7" w:rsidRDefault="00D97DE7" w:rsidP="009F6620">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D97DE7" w:rsidRDefault="00D97DE7" w:rsidP="009F6620">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D97DE7" w:rsidRPr="00244CD4" w:rsidRDefault="00D97DE7" w:rsidP="009F6620">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DF7140" w:rsidRPr="00244CD4" w:rsidRDefault="00DF7140" w:rsidP="009F6620">
      <w:pPr>
        <w:autoSpaceDE w:val="0"/>
        <w:autoSpaceDN w:val="0"/>
        <w:adjustRightInd w:val="0"/>
        <w:spacing w:after="0" w:line="240" w:lineRule="auto"/>
        <w:ind w:firstLine="709"/>
        <w:jc w:val="both"/>
        <w:rPr>
          <w:rFonts w:ascii="Times New Roman" w:hAnsi="Times New Roman" w:cs="Times New Roman"/>
          <w:b/>
          <w:sz w:val="28"/>
          <w:szCs w:val="28"/>
        </w:rPr>
      </w:pPr>
      <w:r w:rsidRPr="00244CD4">
        <w:rPr>
          <w:rFonts w:ascii="Times New Roman" w:hAnsi="Times New Roman" w:cs="Times New Roman"/>
          <w:b/>
          <w:sz w:val="28"/>
          <w:szCs w:val="28"/>
        </w:rPr>
        <w:lastRenderedPageBreak/>
        <w:t>Статья 3</w:t>
      </w:r>
    </w:p>
    <w:p w:rsidR="00DF7140" w:rsidRPr="00244CD4" w:rsidRDefault="00DF7140" w:rsidP="009F6620">
      <w:pPr>
        <w:autoSpaceDE w:val="0"/>
        <w:autoSpaceDN w:val="0"/>
        <w:adjustRightInd w:val="0"/>
        <w:spacing w:after="0" w:line="240" w:lineRule="auto"/>
        <w:ind w:firstLine="709"/>
        <w:jc w:val="both"/>
        <w:rPr>
          <w:rFonts w:ascii="Times New Roman" w:hAnsi="Times New Roman" w:cs="Times New Roman"/>
          <w:b/>
          <w:sz w:val="28"/>
          <w:szCs w:val="28"/>
        </w:rPr>
      </w:pPr>
    </w:p>
    <w:p w:rsidR="00DF7140" w:rsidRPr="00244CD4" w:rsidRDefault="00DF7140"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 xml:space="preserve">Признать утратившими силу: </w:t>
      </w:r>
    </w:p>
    <w:p w:rsidR="00DF7140" w:rsidRPr="00244CD4" w:rsidRDefault="00DF7140"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 xml:space="preserve">1) пункт 7 статьи 1 закона Тверской области от 06.05.2009 </w:t>
      </w:r>
      <w:r w:rsidR="00AA107D">
        <w:rPr>
          <w:rFonts w:ascii="Times New Roman" w:hAnsi="Times New Roman" w:cs="Times New Roman"/>
          <w:sz w:val="28"/>
          <w:szCs w:val="28"/>
        </w:rPr>
        <w:t xml:space="preserve">                      </w:t>
      </w:r>
      <w:r w:rsidRPr="00244CD4">
        <w:rPr>
          <w:rFonts w:ascii="Times New Roman" w:hAnsi="Times New Roman" w:cs="Times New Roman"/>
          <w:sz w:val="28"/>
          <w:szCs w:val="28"/>
        </w:rPr>
        <w:t>№ 37-ЗО «О внесении изменений в отдельные законы Тверской области, регулирующие вопросы, связанные с замещением должностей государственной гражданской службы Тверской области»;</w:t>
      </w:r>
    </w:p>
    <w:p w:rsidR="00DF7140" w:rsidRPr="00244CD4" w:rsidRDefault="00DF7140"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 xml:space="preserve">2) пункты 3 – 6 статьи 1 закона Тверской области от 09.12.2009 </w:t>
      </w:r>
      <w:r w:rsidR="00FD10B6">
        <w:rPr>
          <w:rFonts w:ascii="Times New Roman" w:hAnsi="Times New Roman" w:cs="Times New Roman"/>
          <w:sz w:val="28"/>
          <w:szCs w:val="28"/>
        </w:rPr>
        <w:t xml:space="preserve">             </w:t>
      </w:r>
      <w:r w:rsidRPr="00244CD4">
        <w:rPr>
          <w:rFonts w:ascii="Times New Roman" w:hAnsi="Times New Roman" w:cs="Times New Roman"/>
          <w:sz w:val="28"/>
          <w:szCs w:val="28"/>
        </w:rPr>
        <w:t>№ 101-ЗО</w:t>
      </w:r>
      <w:r w:rsidR="00AA107D">
        <w:rPr>
          <w:rFonts w:ascii="Times New Roman" w:hAnsi="Times New Roman" w:cs="Times New Roman"/>
          <w:sz w:val="28"/>
          <w:szCs w:val="28"/>
        </w:rPr>
        <w:t xml:space="preserve"> </w:t>
      </w:r>
      <w:r w:rsidRPr="00244CD4">
        <w:rPr>
          <w:rFonts w:ascii="Times New Roman" w:hAnsi="Times New Roman" w:cs="Times New Roman"/>
          <w:sz w:val="28"/>
          <w:szCs w:val="28"/>
        </w:rPr>
        <w:t xml:space="preserve">«О внесении изменений в закон Тверской области </w:t>
      </w:r>
      <w:r w:rsidR="00FD10B6">
        <w:rPr>
          <w:rFonts w:ascii="Times New Roman" w:hAnsi="Times New Roman" w:cs="Times New Roman"/>
          <w:sz w:val="28"/>
          <w:szCs w:val="28"/>
        </w:rPr>
        <w:t xml:space="preserve">                       </w:t>
      </w:r>
      <w:r w:rsidR="00AA107D">
        <w:rPr>
          <w:rFonts w:ascii="Times New Roman" w:hAnsi="Times New Roman" w:cs="Times New Roman"/>
          <w:sz w:val="28"/>
          <w:szCs w:val="28"/>
        </w:rPr>
        <w:t xml:space="preserve">    </w:t>
      </w:r>
      <w:r w:rsidRPr="00244CD4">
        <w:rPr>
          <w:rFonts w:ascii="Times New Roman" w:hAnsi="Times New Roman" w:cs="Times New Roman"/>
          <w:sz w:val="28"/>
          <w:szCs w:val="28"/>
        </w:rPr>
        <w:t>«О государственной гражданской службе Тверской области»;</w:t>
      </w:r>
    </w:p>
    <w:p w:rsidR="00DF7140" w:rsidRPr="00244CD4" w:rsidRDefault="00DF7140"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 xml:space="preserve">3) пункты 4 – 7 статьи 1 закона Тверской области  от 23.12.2009 </w:t>
      </w:r>
      <w:r w:rsidR="00FD10B6">
        <w:rPr>
          <w:rFonts w:ascii="Times New Roman" w:hAnsi="Times New Roman" w:cs="Times New Roman"/>
          <w:sz w:val="28"/>
          <w:szCs w:val="28"/>
        </w:rPr>
        <w:t xml:space="preserve">             </w:t>
      </w:r>
      <w:r w:rsidRPr="00244CD4">
        <w:rPr>
          <w:rFonts w:ascii="Times New Roman" w:hAnsi="Times New Roman" w:cs="Times New Roman"/>
          <w:sz w:val="28"/>
          <w:szCs w:val="28"/>
        </w:rPr>
        <w:t>№ 115-ЗО «О внесении изменений в закон Тверской области «О статусе и социальных гарантиях лиц, замещающих государственные должности Тверской области»;</w:t>
      </w:r>
    </w:p>
    <w:p w:rsidR="00DF7140" w:rsidRPr="00244CD4" w:rsidRDefault="00DF7140" w:rsidP="009F6620">
      <w:pPr>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 xml:space="preserve">4) пункты 12-15 статьи 3 закона Тверской области от 06.07.2010 </w:t>
      </w:r>
      <w:r w:rsidR="00FD10B6">
        <w:rPr>
          <w:rFonts w:ascii="Times New Roman" w:hAnsi="Times New Roman" w:cs="Times New Roman"/>
          <w:sz w:val="28"/>
          <w:szCs w:val="28"/>
        </w:rPr>
        <w:t xml:space="preserve">           </w:t>
      </w:r>
      <w:r w:rsidRPr="00244CD4">
        <w:rPr>
          <w:rFonts w:ascii="Times New Roman" w:hAnsi="Times New Roman" w:cs="Times New Roman"/>
          <w:sz w:val="28"/>
          <w:szCs w:val="28"/>
        </w:rPr>
        <w:t>№ 51-ЗО «О внесении изменений в отдельные законы Тверской области</w:t>
      </w:r>
      <w:r w:rsidR="00FD6C50">
        <w:rPr>
          <w:rFonts w:ascii="Times New Roman" w:hAnsi="Times New Roman" w:cs="Times New Roman"/>
          <w:sz w:val="28"/>
          <w:szCs w:val="28"/>
        </w:rPr>
        <w:t>»</w:t>
      </w:r>
      <w:r w:rsidRPr="00244CD4">
        <w:rPr>
          <w:rFonts w:ascii="Times New Roman" w:hAnsi="Times New Roman" w:cs="Times New Roman"/>
          <w:sz w:val="28"/>
          <w:szCs w:val="28"/>
        </w:rPr>
        <w:t>;</w:t>
      </w:r>
    </w:p>
    <w:p w:rsidR="00DF7140" w:rsidRPr="00244CD4" w:rsidRDefault="00FD10B6" w:rsidP="009F66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абзацы </w:t>
      </w:r>
      <w:r w:rsidR="00DF7140" w:rsidRPr="00244CD4">
        <w:rPr>
          <w:rFonts w:ascii="Times New Roman" w:hAnsi="Times New Roman" w:cs="Times New Roman"/>
          <w:sz w:val="28"/>
          <w:szCs w:val="28"/>
        </w:rPr>
        <w:t>шестьдесят третий – семьдесят четвертый пункта 2 статьи 1 закона Тверской области от 02.08.2011 № 45-ЗО «О внесении изменений в закон Тверской области «О статусе и социальных гарантиях лиц, замещающих государственные должности»;</w:t>
      </w:r>
    </w:p>
    <w:p w:rsidR="00DF7140" w:rsidRPr="00244CD4" w:rsidRDefault="00FD10B6" w:rsidP="009F66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пункт 4 статьи 1 </w:t>
      </w:r>
      <w:r w:rsidR="00DF7140" w:rsidRPr="00244CD4">
        <w:rPr>
          <w:rFonts w:ascii="Times New Roman" w:hAnsi="Times New Roman" w:cs="Times New Roman"/>
          <w:sz w:val="28"/>
          <w:szCs w:val="28"/>
        </w:rPr>
        <w:t xml:space="preserve">закона Тверской области от 29.09.2011 № 53-ЗО </w:t>
      </w:r>
      <w:r>
        <w:rPr>
          <w:rFonts w:ascii="Times New Roman" w:hAnsi="Times New Roman" w:cs="Times New Roman"/>
          <w:sz w:val="28"/>
          <w:szCs w:val="28"/>
        </w:rPr>
        <w:t xml:space="preserve">    </w:t>
      </w:r>
      <w:r w:rsidR="00DF7140" w:rsidRPr="00244CD4">
        <w:rPr>
          <w:rFonts w:ascii="Times New Roman" w:hAnsi="Times New Roman" w:cs="Times New Roman"/>
          <w:sz w:val="28"/>
          <w:szCs w:val="28"/>
        </w:rPr>
        <w:t>«О внесении изменений в закон Тверской области «О статусе и социальных гарантиях лиц, замещающих государственные должности»;</w:t>
      </w:r>
    </w:p>
    <w:p w:rsidR="00DF7140" w:rsidRPr="00244CD4" w:rsidRDefault="00DF7140" w:rsidP="009F66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 xml:space="preserve">7) пункт 2 статьи 1 закона Тверской области от 10.06.2013 № 40-ЗО </w:t>
      </w:r>
      <w:r w:rsidR="00FD10B6">
        <w:rPr>
          <w:rFonts w:ascii="Times New Roman" w:hAnsi="Times New Roman" w:cs="Times New Roman"/>
          <w:sz w:val="28"/>
          <w:szCs w:val="28"/>
        </w:rPr>
        <w:t xml:space="preserve">    </w:t>
      </w:r>
      <w:r w:rsidRPr="00244CD4">
        <w:rPr>
          <w:rFonts w:ascii="Times New Roman" w:hAnsi="Times New Roman" w:cs="Times New Roman"/>
          <w:sz w:val="28"/>
          <w:szCs w:val="28"/>
        </w:rPr>
        <w:t>«О внесении изменений в отдельные законы Тверской области»;</w:t>
      </w:r>
    </w:p>
    <w:p w:rsidR="00DF7140" w:rsidRPr="00244CD4" w:rsidRDefault="00DF7140" w:rsidP="009F66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44CD4">
        <w:rPr>
          <w:rFonts w:ascii="Times New Roman" w:hAnsi="Times New Roman" w:cs="Times New Roman"/>
          <w:sz w:val="28"/>
          <w:szCs w:val="28"/>
        </w:rPr>
        <w:t xml:space="preserve">8) подпункт «а» пункта 3 статьи 1 закона Тверской области от 17.07.2013 № 58-ЗО «О внесении изменений в закон Тверской области </w:t>
      </w:r>
      <w:r w:rsidR="00FD10B6">
        <w:rPr>
          <w:rFonts w:ascii="Times New Roman" w:hAnsi="Times New Roman" w:cs="Times New Roman"/>
          <w:sz w:val="28"/>
          <w:szCs w:val="28"/>
        </w:rPr>
        <w:t xml:space="preserve">        </w:t>
      </w:r>
      <w:r w:rsidRPr="00244CD4">
        <w:rPr>
          <w:rFonts w:ascii="Times New Roman" w:hAnsi="Times New Roman" w:cs="Times New Roman"/>
          <w:sz w:val="28"/>
          <w:szCs w:val="28"/>
        </w:rPr>
        <w:t>«О статусе и социальных гарантиях лиц, замещающих государственные должности».</w:t>
      </w:r>
    </w:p>
    <w:p w:rsidR="00DF7140" w:rsidRPr="00244CD4" w:rsidRDefault="00DF7140" w:rsidP="009F6620">
      <w:pPr>
        <w:tabs>
          <w:tab w:val="left" w:pos="709"/>
        </w:tabs>
        <w:spacing w:after="0" w:line="240" w:lineRule="auto"/>
        <w:ind w:right="20" w:firstLine="709"/>
        <w:jc w:val="both"/>
        <w:rPr>
          <w:rFonts w:ascii="Times New Roman" w:hAnsi="Times New Roman" w:cs="Times New Roman"/>
          <w:sz w:val="28"/>
          <w:szCs w:val="28"/>
        </w:rPr>
      </w:pPr>
    </w:p>
    <w:p w:rsidR="00DF7140" w:rsidRPr="00244CD4" w:rsidRDefault="00DF7140" w:rsidP="009F6620">
      <w:pPr>
        <w:tabs>
          <w:tab w:val="left" w:pos="709"/>
        </w:tabs>
        <w:spacing w:after="0" w:line="240" w:lineRule="auto"/>
        <w:ind w:right="20" w:firstLine="709"/>
        <w:jc w:val="both"/>
        <w:rPr>
          <w:rFonts w:ascii="Times New Roman" w:hAnsi="Times New Roman" w:cs="Times New Roman"/>
          <w:b/>
          <w:sz w:val="28"/>
          <w:szCs w:val="28"/>
        </w:rPr>
      </w:pPr>
      <w:r w:rsidRPr="00244CD4">
        <w:rPr>
          <w:rFonts w:ascii="Times New Roman" w:hAnsi="Times New Roman" w:cs="Times New Roman"/>
          <w:b/>
          <w:sz w:val="28"/>
          <w:szCs w:val="28"/>
        </w:rPr>
        <w:t>Статья 4</w:t>
      </w:r>
    </w:p>
    <w:p w:rsidR="00DF7140" w:rsidRPr="00244CD4" w:rsidRDefault="00DF7140" w:rsidP="009F6620">
      <w:pPr>
        <w:tabs>
          <w:tab w:val="left" w:pos="709"/>
        </w:tabs>
        <w:spacing w:after="0" w:line="240" w:lineRule="auto"/>
        <w:ind w:right="20" w:firstLine="709"/>
        <w:jc w:val="both"/>
        <w:rPr>
          <w:rFonts w:ascii="Times New Roman" w:hAnsi="Times New Roman" w:cs="Times New Roman"/>
          <w:b/>
          <w:sz w:val="28"/>
          <w:szCs w:val="28"/>
        </w:rPr>
      </w:pPr>
    </w:p>
    <w:p w:rsidR="00DF7140" w:rsidRPr="00E13614" w:rsidRDefault="00E13614" w:rsidP="009F6620">
      <w:pPr>
        <w:spacing w:after="0" w:line="240" w:lineRule="auto"/>
        <w:ind w:left="20" w:firstLine="709"/>
        <w:jc w:val="both"/>
        <w:rPr>
          <w:rFonts w:ascii="Times New Roman" w:hAnsi="Times New Roman" w:cs="Times New Roman"/>
          <w:sz w:val="28"/>
          <w:szCs w:val="28"/>
        </w:rPr>
      </w:pPr>
      <w:proofErr w:type="gramStart"/>
      <w:r w:rsidRPr="00E13614">
        <w:rPr>
          <w:rFonts w:ascii="Times New Roman" w:hAnsi="Times New Roman" w:cs="Times New Roman"/>
          <w:sz w:val="28"/>
          <w:szCs w:val="28"/>
        </w:rPr>
        <w:t>Приостановить с 1 января 2015 года действие пункта 7.2 статьи 20 закона Тверской области от 21.06.2005 № 89-ЗО «О государственной гражданской службе Тверской области» (с изменениями, внесенными законами Тверской области от 20.11.2006 № 109-ЗО, от 28.12.2006 № 143-ЗО, от 14.02.2008 № 22-ЗО, от 03.02.2010 № 9-ЗО, от 23.12.2010 № 121-ЗО, от 07.09.2011 № 48-ЗО, от 09.10.2012 № 85-ЗО, от 06.02.2013 № 5-ЗО).</w:t>
      </w:r>
      <w:proofErr w:type="gramEnd"/>
    </w:p>
    <w:p w:rsidR="00DF7140" w:rsidRPr="00244CD4" w:rsidRDefault="00DF7140" w:rsidP="009F6620">
      <w:pPr>
        <w:tabs>
          <w:tab w:val="left" w:pos="0"/>
        </w:tabs>
        <w:spacing w:after="0" w:line="240" w:lineRule="auto"/>
        <w:ind w:right="20" w:firstLine="709"/>
        <w:jc w:val="both"/>
        <w:rPr>
          <w:rFonts w:ascii="Times New Roman" w:hAnsi="Times New Roman" w:cs="Times New Roman"/>
          <w:b/>
          <w:sz w:val="28"/>
          <w:szCs w:val="28"/>
        </w:rPr>
      </w:pPr>
    </w:p>
    <w:p w:rsidR="00DF7140" w:rsidRPr="00244CD4" w:rsidRDefault="00DF7140" w:rsidP="009F6620">
      <w:pPr>
        <w:tabs>
          <w:tab w:val="left" w:pos="0"/>
        </w:tabs>
        <w:spacing w:after="0" w:line="240" w:lineRule="auto"/>
        <w:ind w:right="20" w:firstLine="709"/>
        <w:jc w:val="both"/>
        <w:rPr>
          <w:rFonts w:ascii="Times New Roman" w:hAnsi="Times New Roman" w:cs="Times New Roman"/>
          <w:b/>
          <w:sz w:val="28"/>
          <w:szCs w:val="28"/>
        </w:rPr>
      </w:pPr>
      <w:r w:rsidRPr="00244CD4">
        <w:rPr>
          <w:rFonts w:ascii="Times New Roman" w:hAnsi="Times New Roman" w:cs="Times New Roman"/>
          <w:b/>
          <w:sz w:val="28"/>
          <w:szCs w:val="28"/>
        </w:rPr>
        <w:t>Статья 5</w:t>
      </w:r>
    </w:p>
    <w:p w:rsidR="00DF7140" w:rsidRPr="00244CD4" w:rsidRDefault="00DF7140" w:rsidP="009F6620">
      <w:pPr>
        <w:tabs>
          <w:tab w:val="left" w:pos="0"/>
        </w:tabs>
        <w:spacing w:after="0" w:line="240" w:lineRule="auto"/>
        <w:ind w:right="20" w:firstLine="709"/>
        <w:jc w:val="both"/>
        <w:rPr>
          <w:rFonts w:ascii="Times New Roman" w:hAnsi="Times New Roman" w:cs="Times New Roman"/>
          <w:b/>
          <w:sz w:val="28"/>
          <w:szCs w:val="28"/>
        </w:rPr>
      </w:pPr>
    </w:p>
    <w:p w:rsidR="00DF7140" w:rsidRPr="00244CD4" w:rsidRDefault="00DF7140" w:rsidP="009F6620">
      <w:pPr>
        <w:tabs>
          <w:tab w:val="left" w:pos="0"/>
        </w:tabs>
        <w:spacing w:after="0" w:line="240" w:lineRule="auto"/>
        <w:ind w:right="23" w:firstLine="709"/>
        <w:jc w:val="both"/>
        <w:rPr>
          <w:rFonts w:ascii="Times New Roman" w:hAnsi="Times New Roman" w:cs="Times New Roman"/>
          <w:b/>
          <w:sz w:val="28"/>
          <w:szCs w:val="28"/>
        </w:rPr>
      </w:pPr>
      <w:r w:rsidRPr="00244CD4">
        <w:rPr>
          <w:rFonts w:ascii="Times New Roman" w:hAnsi="Times New Roman" w:cs="Times New Roman"/>
          <w:sz w:val="28"/>
          <w:szCs w:val="28"/>
        </w:rPr>
        <w:t>1. Настоящий закон вступает в силу со дня его официального опубликования, за исключением пункта 1, абзацев второго</w:t>
      </w:r>
      <w:r w:rsidR="00AF476A" w:rsidRPr="00244CD4">
        <w:rPr>
          <w:rFonts w:ascii="Times New Roman" w:hAnsi="Times New Roman" w:cs="Times New Roman"/>
          <w:sz w:val="28"/>
          <w:szCs w:val="28"/>
        </w:rPr>
        <w:t xml:space="preserve"> </w:t>
      </w:r>
      <w:r w:rsidR="00FD10B6">
        <w:rPr>
          <w:rFonts w:ascii="Times New Roman" w:hAnsi="Times New Roman" w:cs="Times New Roman"/>
          <w:sz w:val="28"/>
          <w:szCs w:val="28"/>
        </w:rPr>
        <w:t xml:space="preserve">– </w:t>
      </w:r>
      <w:r w:rsidR="00AF476A" w:rsidRPr="00244CD4">
        <w:rPr>
          <w:rFonts w:ascii="Times New Roman" w:hAnsi="Times New Roman" w:cs="Times New Roman"/>
          <w:sz w:val="28"/>
          <w:szCs w:val="28"/>
        </w:rPr>
        <w:t>четвертого</w:t>
      </w:r>
      <w:r w:rsidR="00FD10B6">
        <w:rPr>
          <w:rFonts w:ascii="Times New Roman" w:hAnsi="Times New Roman" w:cs="Times New Roman"/>
          <w:sz w:val="28"/>
          <w:szCs w:val="28"/>
        </w:rPr>
        <w:t xml:space="preserve"> </w:t>
      </w:r>
      <w:r w:rsidRPr="00244CD4">
        <w:rPr>
          <w:rFonts w:ascii="Times New Roman" w:hAnsi="Times New Roman" w:cs="Times New Roman"/>
          <w:sz w:val="28"/>
          <w:szCs w:val="28"/>
        </w:rPr>
        <w:t>пункта 6, пункта 7 статьи 1, пунктов 2, 3, 7, абзацев второго</w:t>
      </w:r>
      <w:r w:rsidR="00AF476A" w:rsidRPr="00244CD4">
        <w:rPr>
          <w:rFonts w:ascii="Times New Roman" w:hAnsi="Times New Roman" w:cs="Times New Roman"/>
          <w:sz w:val="28"/>
          <w:szCs w:val="28"/>
        </w:rPr>
        <w:t>, третьего</w:t>
      </w:r>
      <w:r w:rsidR="00FD10B6">
        <w:rPr>
          <w:rFonts w:ascii="Times New Roman" w:hAnsi="Times New Roman" w:cs="Times New Roman"/>
          <w:sz w:val="28"/>
          <w:szCs w:val="28"/>
        </w:rPr>
        <w:t xml:space="preserve"> </w:t>
      </w:r>
      <w:r w:rsidRPr="00244CD4">
        <w:rPr>
          <w:rFonts w:ascii="Times New Roman" w:hAnsi="Times New Roman" w:cs="Times New Roman"/>
          <w:sz w:val="28"/>
          <w:szCs w:val="28"/>
        </w:rPr>
        <w:t>пункта 9 статьи 2, которые вступают в силу с 1 января 2015 года.</w:t>
      </w:r>
    </w:p>
    <w:p w:rsidR="005434AE" w:rsidRPr="00244CD4" w:rsidRDefault="00DF7140" w:rsidP="009F6620">
      <w:pPr>
        <w:tabs>
          <w:tab w:val="left" w:pos="0"/>
        </w:tabs>
        <w:spacing w:after="0" w:line="240" w:lineRule="auto"/>
        <w:ind w:right="23" w:firstLine="709"/>
        <w:jc w:val="both"/>
        <w:rPr>
          <w:rFonts w:ascii="Times New Roman" w:hAnsi="Times New Roman" w:cs="Times New Roman"/>
          <w:b/>
          <w:sz w:val="28"/>
          <w:szCs w:val="28"/>
        </w:rPr>
      </w:pPr>
      <w:r w:rsidRPr="00244CD4">
        <w:rPr>
          <w:rFonts w:ascii="Times New Roman" w:hAnsi="Times New Roman" w:cs="Times New Roman"/>
          <w:sz w:val="28"/>
          <w:szCs w:val="28"/>
        </w:rPr>
        <w:lastRenderedPageBreak/>
        <w:t xml:space="preserve">2. </w:t>
      </w:r>
      <w:proofErr w:type="gramStart"/>
      <w:r w:rsidRPr="00244CD4">
        <w:rPr>
          <w:rFonts w:ascii="Times New Roman" w:hAnsi="Times New Roman" w:cs="Times New Roman"/>
          <w:sz w:val="28"/>
          <w:szCs w:val="28"/>
        </w:rPr>
        <w:t>Действие пункта 39 Положения о порядке назначения и выплаты пенсии за выслугу лет к трудовой пенсии по старости (инвалидности) (в редакции настоящего закона) (приложение 7 к закону Тверской области от 21.06.2005 № 89-ЗО «О государственной гражданской службе Тверской области») распространяется на граждан, замещавших должности государственной гражданской службы Тверской области старшей группы должностей категории «обеспечивающие специалисты», которым на день вступления в силу</w:t>
      </w:r>
      <w:proofErr w:type="gramEnd"/>
      <w:r w:rsidRPr="00244CD4">
        <w:rPr>
          <w:rFonts w:ascii="Times New Roman" w:hAnsi="Times New Roman" w:cs="Times New Roman"/>
          <w:sz w:val="28"/>
          <w:szCs w:val="28"/>
        </w:rPr>
        <w:t xml:space="preserve"> настоящего закона пенсия за выслугу лет не назначена.</w:t>
      </w:r>
    </w:p>
    <w:p w:rsidR="005434AE" w:rsidRPr="00244CD4" w:rsidRDefault="005434AE" w:rsidP="005434AE">
      <w:pPr>
        <w:autoSpaceDE w:val="0"/>
        <w:autoSpaceDN w:val="0"/>
        <w:adjustRightInd w:val="0"/>
        <w:spacing w:after="0" w:line="240" w:lineRule="auto"/>
        <w:rPr>
          <w:rFonts w:ascii="Times New Roman" w:hAnsi="Times New Roman" w:cs="Times New Roman"/>
          <w:sz w:val="28"/>
          <w:szCs w:val="28"/>
        </w:rPr>
      </w:pPr>
    </w:p>
    <w:p w:rsidR="00572101" w:rsidRDefault="00572101" w:rsidP="005434AE">
      <w:pPr>
        <w:autoSpaceDE w:val="0"/>
        <w:autoSpaceDN w:val="0"/>
        <w:adjustRightInd w:val="0"/>
        <w:spacing w:after="0" w:line="240" w:lineRule="auto"/>
        <w:rPr>
          <w:rFonts w:ascii="Times New Roman" w:hAnsi="Times New Roman" w:cs="Times New Roman"/>
          <w:sz w:val="28"/>
          <w:szCs w:val="28"/>
        </w:rPr>
      </w:pPr>
    </w:p>
    <w:p w:rsidR="00D97DE7" w:rsidRPr="00244CD4" w:rsidRDefault="00D97DE7" w:rsidP="005434AE">
      <w:pPr>
        <w:autoSpaceDE w:val="0"/>
        <w:autoSpaceDN w:val="0"/>
        <w:adjustRightInd w:val="0"/>
        <w:spacing w:after="0" w:line="240" w:lineRule="auto"/>
        <w:rPr>
          <w:rFonts w:ascii="Times New Roman" w:hAnsi="Times New Roman" w:cs="Times New Roman"/>
          <w:sz w:val="28"/>
          <w:szCs w:val="28"/>
        </w:rPr>
      </w:pPr>
    </w:p>
    <w:p w:rsidR="000C0100" w:rsidRPr="00244CD4" w:rsidRDefault="000C0100" w:rsidP="000C0100">
      <w:pPr>
        <w:autoSpaceDE w:val="0"/>
        <w:autoSpaceDN w:val="0"/>
        <w:adjustRightInd w:val="0"/>
        <w:spacing w:after="0" w:line="240" w:lineRule="auto"/>
        <w:jc w:val="both"/>
        <w:rPr>
          <w:rFonts w:ascii="Times New Roman" w:hAnsi="Times New Roman"/>
          <w:sz w:val="28"/>
          <w:szCs w:val="28"/>
        </w:rPr>
      </w:pPr>
      <w:r w:rsidRPr="00244CD4">
        <w:rPr>
          <w:rFonts w:ascii="Times New Roman" w:hAnsi="Times New Roman"/>
          <w:sz w:val="28"/>
          <w:szCs w:val="28"/>
        </w:rPr>
        <w:t>Губернатор Тверской области</w:t>
      </w:r>
      <w:r w:rsidRPr="00244CD4">
        <w:rPr>
          <w:rFonts w:ascii="Times New Roman" w:hAnsi="Times New Roman"/>
          <w:sz w:val="28"/>
          <w:szCs w:val="28"/>
        </w:rPr>
        <w:tab/>
      </w:r>
      <w:r w:rsidRPr="00244CD4">
        <w:rPr>
          <w:rFonts w:ascii="Times New Roman" w:hAnsi="Times New Roman"/>
          <w:sz w:val="28"/>
          <w:szCs w:val="28"/>
        </w:rPr>
        <w:tab/>
      </w:r>
      <w:r w:rsidRPr="00244CD4">
        <w:rPr>
          <w:rFonts w:ascii="Times New Roman" w:hAnsi="Times New Roman"/>
          <w:sz w:val="28"/>
          <w:szCs w:val="28"/>
        </w:rPr>
        <w:tab/>
      </w:r>
      <w:r w:rsidRPr="00244CD4">
        <w:rPr>
          <w:rFonts w:ascii="Times New Roman" w:hAnsi="Times New Roman"/>
          <w:sz w:val="28"/>
          <w:szCs w:val="28"/>
        </w:rPr>
        <w:tab/>
      </w:r>
      <w:r w:rsidRPr="00244CD4">
        <w:rPr>
          <w:rFonts w:ascii="Times New Roman" w:hAnsi="Times New Roman"/>
          <w:sz w:val="28"/>
          <w:szCs w:val="28"/>
        </w:rPr>
        <w:tab/>
        <w:t>А.В. Шевелев</w:t>
      </w:r>
    </w:p>
    <w:p w:rsidR="000C0100" w:rsidRDefault="000C0100" w:rsidP="000C0100">
      <w:pPr>
        <w:autoSpaceDE w:val="0"/>
        <w:autoSpaceDN w:val="0"/>
        <w:adjustRightInd w:val="0"/>
        <w:spacing w:after="0" w:line="240" w:lineRule="auto"/>
        <w:jc w:val="both"/>
        <w:rPr>
          <w:rFonts w:ascii="Times New Roman" w:hAnsi="Times New Roman"/>
          <w:sz w:val="28"/>
          <w:szCs w:val="28"/>
        </w:rPr>
      </w:pPr>
    </w:p>
    <w:p w:rsidR="00D97DE7" w:rsidRPr="00244CD4" w:rsidRDefault="00D97DE7" w:rsidP="000C0100">
      <w:pPr>
        <w:autoSpaceDE w:val="0"/>
        <w:autoSpaceDN w:val="0"/>
        <w:adjustRightInd w:val="0"/>
        <w:spacing w:after="0" w:line="240" w:lineRule="auto"/>
        <w:jc w:val="both"/>
        <w:rPr>
          <w:rFonts w:ascii="Times New Roman" w:hAnsi="Times New Roman"/>
          <w:sz w:val="28"/>
          <w:szCs w:val="28"/>
        </w:rPr>
      </w:pPr>
    </w:p>
    <w:p w:rsidR="000C0100" w:rsidRPr="00244CD4" w:rsidRDefault="000C0100" w:rsidP="000C0100">
      <w:pPr>
        <w:autoSpaceDE w:val="0"/>
        <w:autoSpaceDN w:val="0"/>
        <w:adjustRightInd w:val="0"/>
        <w:spacing w:after="0" w:line="240" w:lineRule="auto"/>
        <w:jc w:val="both"/>
        <w:rPr>
          <w:rFonts w:ascii="Times New Roman" w:hAnsi="Times New Roman"/>
          <w:sz w:val="28"/>
          <w:szCs w:val="28"/>
        </w:rPr>
      </w:pPr>
      <w:r w:rsidRPr="00244CD4">
        <w:rPr>
          <w:rFonts w:ascii="Times New Roman" w:hAnsi="Times New Roman"/>
          <w:sz w:val="28"/>
          <w:szCs w:val="28"/>
        </w:rPr>
        <w:t>Тверь</w:t>
      </w:r>
    </w:p>
    <w:p w:rsidR="007F40FE" w:rsidRPr="007F40FE" w:rsidRDefault="007F40FE" w:rsidP="007F40FE">
      <w:pPr>
        <w:autoSpaceDE w:val="0"/>
        <w:autoSpaceDN w:val="0"/>
        <w:adjustRightInd w:val="0"/>
        <w:spacing w:after="0" w:line="240" w:lineRule="auto"/>
        <w:jc w:val="both"/>
        <w:rPr>
          <w:rFonts w:ascii="Times New Roman" w:hAnsi="Times New Roman"/>
          <w:sz w:val="28"/>
          <w:szCs w:val="28"/>
        </w:rPr>
      </w:pPr>
      <w:r w:rsidRPr="007F40FE">
        <w:rPr>
          <w:rFonts w:ascii="Times New Roman" w:hAnsi="Times New Roman"/>
          <w:sz w:val="28"/>
          <w:szCs w:val="28"/>
        </w:rPr>
        <w:t>07 ноября 2014 года</w:t>
      </w:r>
    </w:p>
    <w:p w:rsidR="007F40FE" w:rsidRPr="007F40FE" w:rsidRDefault="007F40FE" w:rsidP="007F40FE">
      <w:pPr>
        <w:autoSpaceDE w:val="0"/>
        <w:autoSpaceDN w:val="0"/>
        <w:adjustRightInd w:val="0"/>
        <w:spacing w:after="0" w:line="240" w:lineRule="auto"/>
        <w:jc w:val="both"/>
        <w:rPr>
          <w:rFonts w:ascii="Times New Roman" w:hAnsi="Times New Roman"/>
          <w:sz w:val="28"/>
          <w:szCs w:val="28"/>
        </w:rPr>
      </w:pPr>
      <w:r w:rsidRPr="007F40FE">
        <w:rPr>
          <w:rFonts w:ascii="Times New Roman" w:hAnsi="Times New Roman"/>
          <w:sz w:val="28"/>
          <w:szCs w:val="28"/>
        </w:rPr>
        <w:t>№ 80-ЗО</w:t>
      </w:r>
    </w:p>
    <w:p w:rsidR="00190EF2" w:rsidRDefault="00190EF2" w:rsidP="00C50B3E">
      <w:pPr>
        <w:jc w:val="both"/>
        <w:rPr>
          <w:rFonts w:ascii="Times New Roman" w:hAnsi="Times New Roman" w:cs="Times New Roman"/>
          <w:sz w:val="28"/>
          <w:szCs w:val="28"/>
        </w:rPr>
      </w:pPr>
    </w:p>
    <w:p w:rsidR="00D97DE7" w:rsidRDefault="00D97DE7" w:rsidP="00C50B3E">
      <w:pPr>
        <w:jc w:val="both"/>
        <w:rPr>
          <w:rFonts w:ascii="Times New Roman" w:hAnsi="Times New Roman" w:cs="Times New Roman"/>
          <w:sz w:val="28"/>
          <w:szCs w:val="28"/>
        </w:rPr>
      </w:pPr>
    </w:p>
    <w:p w:rsidR="00D97DE7" w:rsidRDefault="00D97DE7" w:rsidP="00C50B3E">
      <w:pPr>
        <w:jc w:val="both"/>
        <w:rPr>
          <w:rFonts w:ascii="Times New Roman" w:hAnsi="Times New Roman" w:cs="Times New Roman"/>
          <w:sz w:val="28"/>
          <w:szCs w:val="28"/>
        </w:rPr>
      </w:pPr>
    </w:p>
    <w:p w:rsidR="00D97DE7" w:rsidRDefault="00D97DE7" w:rsidP="00C50B3E">
      <w:pPr>
        <w:jc w:val="both"/>
        <w:rPr>
          <w:rFonts w:ascii="Times New Roman" w:hAnsi="Times New Roman" w:cs="Times New Roman"/>
          <w:sz w:val="28"/>
          <w:szCs w:val="28"/>
        </w:rPr>
      </w:pPr>
    </w:p>
    <w:p w:rsidR="00D97DE7" w:rsidRDefault="00D97DE7" w:rsidP="00C50B3E">
      <w:pPr>
        <w:jc w:val="both"/>
        <w:rPr>
          <w:rFonts w:ascii="Times New Roman" w:hAnsi="Times New Roman" w:cs="Times New Roman"/>
          <w:sz w:val="28"/>
          <w:szCs w:val="28"/>
        </w:rPr>
      </w:pPr>
    </w:p>
    <w:p w:rsidR="00D97DE7" w:rsidRDefault="00D97DE7" w:rsidP="00C50B3E">
      <w:pPr>
        <w:jc w:val="both"/>
        <w:rPr>
          <w:rFonts w:ascii="Times New Roman" w:hAnsi="Times New Roman" w:cs="Times New Roman"/>
          <w:sz w:val="28"/>
          <w:szCs w:val="28"/>
        </w:rPr>
      </w:pPr>
    </w:p>
    <w:p w:rsidR="00D97DE7" w:rsidRDefault="00D97DE7" w:rsidP="00C50B3E">
      <w:pPr>
        <w:jc w:val="both"/>
        <w:rPr>
          <w:rFonts w:ascii="Times New Roman" w:hAnsi="Times New Roman" w:cs="Times New Roman"/>
          <w:sz w:val="28"/>
          <w:szCs w:val="28"/>
        </w:rPr>
      </w:pPr>
    </w:p>
    <w:p w:rsidR="00D97DE7" w:rsidRDefault="00D97DE7" w:rsidP="00C50B3E">
      <w:pPr>
        <w:jc w:val="both"/>
        <w:rPr>
          <w:rFonts w:ascii="Times New Roman" w:hAnsi="Times New Roman" w:cs="Times New Roman"/>
          <w:sz w:val="28"/>
          <w:szCs w:val="28"/>
        </w:rPr>
      </w:pPr>
    </w:p>
    <w:p w:rsidR="00D97DE7" w:rsidRDefault="00D97DE7" w:rsidP="00C50B3E">
      <w:pPr>
        <w:jc w:val="both"/>
        <w:rPr>
          <w:rFonts w:ascii="Times New Roman" w:hAnsi="Times New Roman" w:cs="Times New Roman"/>
          <w:sz w:val="28"/>
          <w:szCs w:val="28"/>
        </w:rPr>
      </w:pPr>
    </w:p>
    <w:p w:rsidR="00D97DE7" w:rsidRDefault="00D97DE7" w:rsidP="00C50B3E">
      <w:pPr>
        <w:jc w:val="both"/>
        <w:rPr>
          <w:rFonts w:ascii="Times New Roman" w:hAnsi="Times New Roman" w:cs="Times New Roman"/>
          <w:sz w:val="28"/>
          <w:szCs w:val="28"/>
        </w:rPr>
      </w:pPr>
    </w:p>
    <w:p w:rsidR="00D97DE7" w:rsidRDefault="00D97DE7" w:rsidP="00C50B3E">
      <w:pPr>
        <w:jc w:val="both"/>
        <w:rPr>
          <w:rFonts w:ascii="Times New Roman" w:hAnsi="Times New Roman" w:cs="Times New Roman"/>
          <w:sz w:val="28"/>
          <w:szCs w:val="28"/>
        </w:rPr>
      </w:pPr>
    </w:p>
    <w:p w:rsidR="00D97DE7" w:rsidRDefault="00D97DE7" w:rsidP="00C50B3E">
      <w:pPr>
        <w:jc w:val="both"/>
        <w:rPr>
          <w:rFonts w:ascii="Times New Roman" w:hAnsi="Times New Roman" w:cs="Times New Roman"/>
          <w:sz w:val="28"/>
          <w:szCs w:val="28"/>
        </w:rPr>
      </w:pPr>
    </w:p>
    <w:p w:rsidR="00D97DE7" w:rsidRDefault="00D97DE7" w:rsidP="00C50B3E">
      <w:pPr>
        <w:jc w:val="both"/>
        <w:rPr>
          <w:rFonts w:ascii="Times New Roman" w:hAnsi="Times New Roman" w:cs="Times New Roman"/>
          <w:sz w:val="28"/>
          <w:szCs w:val="28"/>
        </w:rPr>
      </w:pPr>
    </w:p>
    <w:p w:rsidR="00D97DE7" w:rsidRDefault="00D97DE7" w:rsidP="00C50B3E">
      <w:pPr>
        <w:jc w:val="both"/>
        <w:rPr>
          <w:rFonts w:ascii="Times New Roman" w:hAnsi="Times New Roman" w:cs="Times New Roman"/>
          <w:sz w:val="28"/>
          <w:szCs w:val="28"/>
        </w:rPr>
      </w:pPr>
    </w:p>
    <w:p w:rsidR="00D97DE7" w:rsidRDefault="00D97DE7" w:rsidP="00C50B3E">
      <w:pPr>
        <w:jc w:val="both"/>
        <w:rPr>
          <w:rFonts w:ascii="Times New Roman" w:hAnsi="Times New Roman" w:cs="Times New Roman"/>
          <w:sz w:val="28"/>
          <w:szCs w:val="28"/>
        </w:rPr>
      </w:pPr>
    </w:p>
    <w:p w:rsidR="00190EF2" w:rsidRDefault="000F6B8F" w:rsidP="00557033">
      <w:pPr>
        <w:jc w:val="both"/>
        <w:rPr>
          <w:rFonts w:ascii="Times New Roman" w:hAnsi="Times New Roman" w:cs="Times New Roman"/>
          <w:sz w:val="16"/>
          <w:szCs w:val="16"/>
        </w:rPr>
      </w:pPr>
      <w:fldSimple w:instr=" FILENAME  \p  \* MERGEFORMAT ">
        <w:r w:rsidR="00557033" w:rsidRPr="00557033">
          <w:rPr>
            <w:rFonts w:ascii="Times New Roman" w:hAnsi="Times New Roman" w:cs="Times New Roman"/>
            <w:noProof/>
            <w:sz w:val="16"/>
            <w:szCs w:val="16"/>
          </w:rPr>
          <w:t>\\File-server\комитет по госустройству\5 созыв\документы комитета\47 заседание (30.10.2014)\pr\z(47)1234-П-5.docx</w:t>
        </w:r>
      </w:fldSimple>
    </w:p>
    <w:sectPr w:rsidR="00190EF2" w:rsidSect="00190EF2">
      <w:headerReference w:type="default" r:id="rId37"/>
      <w:pgSz w:w="11906" w:h="16838"/>
      <w:pgMar w:top="1134" w:right="850"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5CD" w:rsidRDefault="007845CD" w:rsidP="00784306">
      <w:pPr>
        <w:spacing w:after="0" w:line="240" w:lineRule="auto"/>
      </w:pPr>
      <w:r>
        <w:separator/>
      </w:r>
    </w:p>
  </w:endnote>
  <w:endnote w:type="continuationSeparator" w:id="0">
    <w:p w:rsidR="007845CD" w:rsidRDefault="007845CD" w:rsidP="007843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5CD" w:rsidRDefault="007845CD" w:rsidP="00784306">
      <w:pPr>
        <w:spacing w:after="0" w:line="240" w:lineRule="auto"/>
      </w:pPr>
      <w:r>
        <w:separator/>
      </w:r>
    </w:p>
  </w:footnote>
  <w:footnote w:type="continuationSeparator" w:id="0">
    <w:p w:rsidR="007845CD" w:rsidRDefault="007845CD" w:rsidP="007843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916377"/>
    </w:sdtPr>
    <w:sdtContent>
      <w:p w:rsidR="00557033" w:rsidRPr="00190EF2" w:rsidRDefault="000F6B8F">
        <w:pPr>
          <w:pStyle w:val="a6"/>
          <w:jc w:val="right"/>
          <w:rPr>
            <w:rFonts w:ascii="Times New Roman" w:hAnsi="Times New Roman" w:cs="Times New Roman"/>
          </w:rPr>
        </w:pPr>
        <w:r w:rsidRPr="00190EF2">
          <w:rPr>
            <w:rFonts w:ascii="Times New Roman" w:hAnsi="Times New Roman" w:cs="Times New Roman"/>
          </w:rPr>
          <w:fldChar w:fldCharType="begin"/>
        </w:r>
        <w:r w:rsidR="00557033" w:rsidRPr="00190EF2">
          <w:rPr>
            <w:rFonts w:ascii="Times New Roman" w:hAnsi="Times New Roman" w:cs="Times New Roman"/>
          </w:rPr>
          <w:instrText xml:space="preserve"> PAGE   \* MERGEFORMAT </w:instrText>
        </w:r>
        <w:r w:rsidRPr="00190EF2">
          <w:rPr>
            <w:rFonts w:ascii="Times New Roman" w:hAnsi="Times New Roman" w:cs="Times New Roman"/>
          </w:rPr>
          <w:fldChar w:fldCharType="separate"/>
        </w:r>
        <w:r w:rsidR="007F40FE">
          <w:rPr>
            <w:rFonts w:ascii="Times New Roman" w:hAnsi="Times New Roman" w:cs="Times New Roman"/>
            <w:noProof/>
          </w:rPr>
          <w:t>15</w:t>
        </w:r>
        <w:r w:rsidRPr="00190EF2">
          <w:rPr>
            <w:rFonts w:ascii="Times New Roman" w:hAnsi="Times New Roman" w:cs="Times New Roman"/>
          </w:rPr>
          <w:fldChar w:fldCharType="end"/>
        </w:r>
      </w:p>
    </w:sdtContent>
  </w:sdt>
  <w:p w:rsidR="00557033" w:rsidRDefault="0055703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2CA5"/>
    <w:multiLevelType w:val="hybridMultilevel"/>
    <w:tmpl w:val="57E09C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8F27D0"/>
    <w:multiLevelType w:val="hybridMultilevel"/>
    <w:tmpl w:val="548A8F9C"/>
    <w:lvl w:ilvl="0" w:tplc="3F42284C">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89D2D49"/>
    <w:multiLevelType w:val="hybridMultilevel"/>
    <w:tmpl w:val="D97C1632"/>
    <w:lvl w:ilvl="0" w:tplc="289E9B2E">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CC80EC1"/>
    <w:multiLevelType w:val="hybridMultilevel"/>
    <w:tmpl w:val="539A98B2"/>
    <w:lvl w:ilvl="0" w:tplc="7844698A">
      <w:start w:val="5"/>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1E1678EB"/>
    <w:multiLevelType w:val="hybridMultilevel"/>
    <w:tmpl w:val="1096A006"/>
    <w:lvl w:ilvl="0" w:tplc="1F625F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6D797F"/>
    <w:multiLevelType w:val="hybridMultilevel"/>
    <w:tmpl w:val="06BC937E"/>
    <w:lvl w:ilvl="0" w:tplc="A5C85C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3AF0E0D"/>
    <w:multiLevelType w:val="hybridMultilevel"/>
    <w:tmpl w:val="2A3EE5B4"/>
    <w:lvl w:ilvl="0" w:tplc="7284CB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465326A"/>
    <w:multiLevelType w:val="hybridMultilevel"/>
    <w:tmpl w:val="B99872BE"/>
    <w:lvl w:ilvl="0" w:tplc="455A1C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73823D6"/>
    <w:multiLevelType w:val="hybridMultilevel"/>
    <w:tmpl w:val="A432A5F4"/>
    <w:lvl w:ilvl="0" w:tplc="57F852DE">
      <w:start w:val="1"/>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C21978"/>
    <w:multiLevelType w:val="hybridMultilevel"/>
    <w:tmpl w:val="19AAF64A"/>
    <w:lvl w:ilvl="0" w:tplc="A6742E86">
      <w:start w:val="1"/>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D6741B"/>
    <w:multiLevelType w:val="hybridMultilevel"/>
    <w:tmpl w:val="F7D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063424"/>
    <w:multiLevelType w:val="hybridMultilevel"/>
    <w:tmpl w:val="08FE4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E6464E"/>
    <w:multiLevelType w:val="hybridMultilevel"/>
    <w:tmpl w:val="EA764CA6"/>
    <w:lvl w:ilvl="0" w:tplc="FF9470A6">
      <w:start w:val="4"/>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57175A9A"/>
    <w:multiLevelType w:val="hybridMultilevel"/>
    <w:tmpl w:val="AB00AF16"/>
    <w:lvl w:ilvl="0" w:tplc="2346AC04">
      <w:start w:val="1"/>
      <w:numFmt w:val="decimal"/>
      <w:lvlText w:val="%1)"/>
      <w:lvlJc w:val="left"/>
      <w:pPr>
        <w:ind w:left="1068" w:hanging="360"/>
      </w:pPr>
      <w:rPr>
        <w:rFonts w:asciiTheme="minorHAnsi" w:hAnsiTheme="minorHAnsi" w:cstheme="minorBidi" w:hint="default"/>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D5842C5"/>
    <w:multiLevelType w:val="hybridMultilevel"/>
    <w:tmpl w:val="C07CEBE4"/>
    <w:lvl w:ilvl="0" w:tplc="0F1CED0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635F73EF"/>
    <w:multiLevelType w:val="hybridMultilevel"/>
    <w:tmpl w:val="F9FA8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3C70378"/>
    <w:multiLevelType w:val="hybridMultilevel"/>
    <w:tmpl w:val="54A0F38E"/>
    <w:lvl w:ilvl="0" w:tplc="E690DED6">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3"/>
  </w:num>
  <w:num w:numId="2">
    <w:abstractNumId w:val="8"/>
  </w:num>
  <w:num w:numId="3">
    <w:abstractNumId w:val="15"/>
  </w:num>
  <w:num w:numId="4">
    <w:abstractNumId w:val="9"/>
  </w:num>
  <w:num w:numId="5">
    <w:abstractNumId w:val="7"/>
  </w:num>
  <w:num w:numId="6">
    <w:abstractNumId w:val="0"/>
  </w:num>
  <w:num w:numId="7">
    <w:abstractNumId w:val="11"/>
  </w:num>
  <w:num w:numId="8">
    <w:abstractNumId w:val="10"/>
  </w:num>
  <w:num w:numId="9">
    <w:abstractNumId w:val="5"/>
  </w:num>
  <w:num w:numId="10">
    <w:abstractNumId w:val="4"/>
  </w:num>
  <w:num w:numId="11">
    <w:abstractNumId w:val="14"/>
  </w:num>
  <w:num w:numId="12">
    <w:abstractNumId w:val="2"/>
  </w:num>
  <w:num w:numId="13">
    <w:abstractNumId w:val="6"/>
  </w:num>
  <w:num w:numId="14">
    <w:abstractNumId w:val="1"/>
  </w:num>
  <w:num w:numId="15">
    <w:abstractNumId w:val="12"/>
  </w:num>
  <w:num w:numId="16">
    <w:abstractNumId w:val="16"/>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6661C"/>
    <w:rsid w:val="000026E0"/>
    <w:rsid w:val="00003BB3"/>
    <w:rsid w:val="0000547E"/>
    <w:rsid w:val="00011417"/>
    <w:rsid w:val="00015FA8"/>
    <w:rsid w:val="000207AB"/>
    <w:rsid w:val="00033E3A"/>
    <w:rsid w:val="00034425"/>
    <w:rsid w:val="00043E15"/>
    <w:rsid w:val="00047EF3"/>
    <w:rsid w:val="00050B33"/>
    <w:rsid w:val="00055226"/>
    <w:rsid w:val="00057949"/>
    <w:rsid w:val="000604BE"/>
    <w:rsid w:val="00060926"/>
    <w:rsid w:val="00066DA7"/>
    <w:rsid w:val="00067DD1"/>
    <w:rsid w:val="00070E74"/>
    <w:rsid w:val="000770AB"/>
    <w:rsid w:val="0009299D"/>
    <w:rsid w:val="000940E0"/>
    <w:rsid w:val="00096A79"/>
    <w:rsid w:val="00096E58"/>
    <w:rsid w:val="000B03EA"/>
    <w:rsid w:val="000B6623"/>
    <w:rsid w:val="000C0100"/>
    <w:rsid w:val="000E183F"/>
    <w:rsid w:val="000E5D83"/>
    <w:rsid w:val="000F1012"/>
    <w:rsid w:val="000F6B8F"/>
    <w:rsid w:val="001001A8"/>
    <w:rsid w:val="0010485C"/>
    <w:rsid w:val="00111894"/>
    <w:rsid w:val="00114B4C"/>
    <w:rsid w:val="00130BE2"/>
    <w:rsid w:val="001324C3"/>
    <w:rsid w:val="00134998"/>
    <w:rsid w:val="001545D0"/>
    <w:rsid w:val="001566B9"/>
    <w:rsid w:val="00162309"/>
    <w:rsid w:val="001770CB"/>
    <w:rsid w:val="00181307"/>
    <w:rsid w:val="00190EF2"/>
    <w:rsid w:val="00197E73"/>
    <w:rsid w:val="001A4F56"/>
    <w:rsid w:val="001A7683"/>
    <w:rsid w:val="001B1898"/>
    <w:rsid w:val="001D1B01"/>
    <w:rsid w:val="001D3D11"/>
    <w:rsid w:val="001E1E3C"/>
    <w:rsid w:val="001E6992"/>
    <w:rsid w:val="00200486"/>
    <w:rsid w:val="0021445D"/>
    <w:rsid w:val="002336AC"/>
    <w:rsid w:val="00241192"/>
    <w:rsid w:val="00241E08"/>
    <w:rsid w:val="00244CD4"/>
    <w:rsid w:val="00252E96"/>
    <w:rsid w:val="00253E59"/>
    <w:rsid w:val="00266760"/>
    <w:rsid w:val="00277E10"/>
    <w:rsid w:val="00281365"/>
    <w:rsid w:val="00294E9E"/>
    <w:rsid w:val="002958D4"/>
    <w:rsid w:val="002972DC"/>
    <w:rsid w:val="002B43DA"/>
    <w:rsid w:val="002D265D"/>
    <w:rsid w:val="002E0139"/>
    <w:rsid w:val="002E20A9"/>
    <w:rsid w:val="003039EE"/>
    <w:rsid w:val="00304744"/>
    <w:rsid w:val="00314F53"/>
    <w:rsid w:val="00316335"/>
    <w:rsid w:val="003230BF"/>
    <w:rsid w:val="00326C9C"/>
    <w:rsid w:val="0032740A"/>
    <w:rsid w:val="00334BA3"/>
    <w:rsid w:val="003350BC"/>
    <w:rsid w:val="003364FC"/>
    <w:rsid w:val="00353872"/>
    <w:rsid w:val="003612C8"/>
    <w:rsid w:val="003654CF"/>
    <w:rsid w:val="003679FC"/>
    <w:rsid w:val="003775D9"/>
    <w:rsid w:val="00380D68"/>
    <w:rsid w:val="003874D0"/>
    <w:rsid w:val="00390545"/>
    <w:rsid w:val="00394933"/>
    <w:rsid w:val="003A1216"/>
    <w:rsid w:val="003A35BD"/>
    <w:rsid w:val="003A3CE3"/>
    <w:rsid w:val="003C1A15"/>
    <w:rsid w:val="003C50B4"/>
    <w:rsid w:val="003D2611"/>
    <w:rsid w:val="003D330F"/>
    <w:rsid w:val="003D6E99"/>
    <w:rsid w:val="00414E77"/>
    <w:rsid w:val="00424421"/>
    <w:rsid w:val="0044597F"/>
    <w:rsid w:val="004559F9"/>
    <w:rsid w:val="00456221"/>
    <w:rsid w:val="00456D4D"/>
    <w:rsid w:val="00457F47"/>
    <w:rsid w:val="0046598D"/>
    <w:rsid w:val="00474C5A"/>
    <w:rsid w:val="00475F3D"/>
    <w:rsid w:val="004806D6"/>
    <w:rsid w:val="004825DF"/>
    <w:rsid w:val="00486460"/>
    <w:rsid w:val="004926FE"/>
    <w:rsid w:val="004A0411"/>
    <w:rsid w:val="004B0DAB"/>
    <w:rsid w:val="004B1DC4"/>
    <w:rsid w:val="004B27DE"/>
    <w:rsid w:val="004B568B"/>
    <w:rsid w:val="004C1273"/>
    <w:rsid w:val="004C2990"/>
    <w:rsid w:val="004C4AEF"/>
    <w:rsid w:val="004D26F6"/>
    <w:rsid w:val="004D444D"/>
    <w:rsid w:val="004D7EA8"/>
    <w:rsid w:val="004E25BF"/>
    <w:rsid w:val="004E41B2"/>
    <w:rsid w:val="004E641A"/>
    <w:rsid w:val="004F222E"/>
    <w:rsid w:val="004F7CF0"/>
    <w:rsid w:val="00504BD6"/>
    <w:rsid w:val="00510367"/>
    <w:rsid w:val="0051199B"/>
    <w:rsid w:val="00516E5A"/>
    <w:rsid w:val="005235A1"/>
    <w:rsid w:val="00526A71"/>
    <w:rsid w:val="00526A73"/>
    <w:rsid w:val="005271A8"/>
    <w:rsid w:val="00527C30"/>
    <w:rsid w:val="005316B4"/>
    <w:rsid w:val="00542462"/>
    <w:rsid w:val="005434AE"/>
    <w:rsid w:val="00555794"/>
    <w:rsid w:val="00556512"/>
    <w:rsid w:val="00557033"/>
    <w:rsid w:val="00560A1F"/>
    <w:rsid w:val="005636EB"/>
    <w:rsid w:val="005656DB"/>
    <w:rsid w:val="00572101"/>
    <w:rsid w:val="0057377A"/>
    <w:rsid w:val="005906F2"/>
    <w:rsid w:val="005A0864"/>
    <w:rsid w:val="005A0D79"/>
    <w:rsid w:val="005A55B4"/>
    <w:rsid w:val="005B0B70"/>
    <w:rsid w:val="005B1AB7"/>
    <w:rsid w:val="005C3436"/>
    <w:rsid w:val="005C4076"/>
    <w:rsid w:val="005C4DEE"/>
    <w:rsid w:val="005C5EE2"/>
    <w:rsid w:val="005D3D32"/>
    <w:rsid w:val="005D50AD"/>
    <w:rsid w:val="005E07B1"/>
    <w:rsid w:val="005F016C"/>
    <w:rsid w:val="006033DE"/>
    <w:rsid w:val="0060441F"/>
    <w:rsid w:val="0060797F"/>
    <w:rsid w:val="0061074E"/>
    <w:rsid w:val="00627E70"/>
    <w:rsid w:val="00630DA0"/>
    <w:rsid w:val="006327D4"/>
    <w:rsid w:val="00632A03"/>
    <w:rsid w:val="00635E38"/>
    <w:rsid w:val="006402A3"/>
    <w:rsid w:val="00647B2D"/>
    <w:rsid w:val="006547F7"/>
    <w:rsid w:val="00661CC5"/>
    <w:rsid w:val="00661FC3"/>
    <w:rsid w:val="00662E46"/>
    <w:rsid w:val="00663760"/>
    <w:rsid w:val="00671FE8"/>
    <w:rsid w:val="0068231D"/>
    <w:rsid w:val="00682BD4"/>
    <w:rsid w:val="00684966"/>
    <w:rsid w:val="00685DBC"/>
    <w:rsid w:val="0069007A"/>
    <w:rsid w:val="00691E79"/>
    <w:rsid w:val="006B1C0D"/>
    <w:rsid w:val="006B23DC"/>
    <w:rsid w:val="006C49B9"/>
    <w:rsid w:val="006E093E"/>
    <w:rsid w:val="006F20F9"/>
    <w:rsid w:val="006F4233"/>
    <w:rsid w:val="00703766"/>
    <w:rsid w:val="00705840"/>
    <w:rsid w:val="00716D30"/>
    <w:rsid w:val="00754D80"/>
    <w:rsid w:val="00765CCE"/>
    <w:rsid w:val="007665BE"/>
    <w:rsid w:val="00776DF5"/>
    <w:rsid w:val="00784306"/>
    <w:rsid w:val="007845CD"/>
    <w:rsid w:val="00787188"/>
    <w:rsid w:val="00787476"/>
    <w:rsid w:val="00791961"/>
    <w:rsid w:val="00791FA8"/>
    <w:rsid w:val="00792FF6"/>
    <w:rsid w:val="007B2FAF"/>
    <w:rsid w:val="007C5052"/>
    <w:rsid w:val="007E258B"/>
    <w:rsid w:val="007E3E46"/>
    <w:rsid w:val="007E5EE6"/>
    <w:rsid w:val="007E6A2C"/>
    <w:rsid w:val="007E7E5A"/>
    <w:rsid w:val="007F40FE"/>
    <w:rsid w:val="007F50F5"/>
    <w:rsid w:val="00800B3C"/>
    <w:rsid w:val="00802614"/>
    <w:rsid w:val="00805BB1"/>
    <w:rsid w:val="0081177C"/>
    <w:rsid w:val="00831BFB"/>
    <w:rsid w:val="0084366F"/>
    <w:rsid w:val="0084497E"/>
    <w:rsid w:val="008475BC"/>
    <w:rsid w:val="0087092B"/>
    <w:rsid w:val="00873E9B"/>
    <w:rsid w:val="00875275"/>
    <w:rsid w:val="00881CBA"/>
    <w:rsid w:val="00894AB4"/>
    <w:rsid w:val="008A1C3A"/>
    <w:rsid w:val="008A5333"/>
    <w:rsid w:val="008B19DA"/>
    <w:rsid w:val="008B4EF0"/>
    <w:rsid w:val="008C6704"/>
    <w:rsid w:val="008D037D"/>
    <w:rsid w:val="008E18DC"/>
    <w:rsid w:val="008E3088"/>
    <w:rsid w:val="008E34A7"/>
    <w:rsid w:val="00904E0B"/>
    <w:rsid w:val="00906A73"/>
    <w:rsid w:val="009237FC"/>
    <w:rsid w:val="00924F4A"/>
    <w:rsid w:val="00926B56"/>
    <w:rsid w:val="0094204B"/>
    <w:rsid w:val="00943470"/>
    <w:rsid w:val="009445C3"/>
    <w:rsid w:val="00960DE8"/>
    <w:rsid w:val="00963CCE"/>
    <w:rsid w:val="009805BE"/>
    <w:rsid w:val="00981305"/>
    <w:rsid w:val="00982399"/>
    <w:rsid w:val="00997E4C"/>
    <w:rsid w:val="009B43C9"/>
    <w:rsid w:val="009C2125"/>
    <w:rsid w:val="009C4E49"/>
    <w:rsid w:val="009C4F76"/>
    <w:rsid w:val="009C79E7"/>
    <w:rsid w:val="009D1882"/>
    <w:rsid w:val="009D7B0C"/>
    <w:rsid w:val="009E12A6"/>
    <w:rsid w:val="009F112B"/>
    <w:rsid w:val="009F3413"/>
    <w:rsid w:val="009F3F79"/>
    <w:rsid w:val="009F6620"/>
    <w:rsid w:val="00A06F36"/>
    <w:rsid w:val="00A122F1"/>
    <w:rsid w:val="00A124E4"/>
    <w:rsid w:val="00A13FCF"/>
    <w:rsid w:val="00A25019"/>
    <w:rsid w:val="00A26CD4"/>
    <w:rsid w:val="00A30362"/>
    <w:rsid w:val="00A33E5C"/>
    <w:rsid w:val="00A44B5C"/>
    <w:rsid w:val="00A55498"/>
    <w:rsid w:val="00A57D05"/>
    <w:rsid w:val="00A67C8A"/>
    <w:rsid w:val="00A77E64"/>
    <w:rsid w:val="00A90306"/>
    <w:rsid w:val="00A9308E"/>
    <w:rsid w:val="00AA107D"/>
    <w:rsid w:val="00AA3C50"/>
    <w:rsid w:val="00AA3F2B"/>
    <w:rsid w:val="00AB5A50"/>
    <w:rsid w:val="00AB6E1A"/>
    <w:rsid w:val="00AE206F"/>
    <w:rsid w:val="00AE5AB8"/>
    <w:rsid w:val="00AF476A"/>
    <w:rsid w:val="00AF7786"/>
    <w:rsid w:val="00B01A7E"/>
    <w:rsid w:val="00B05A9A"/>
    <w:rsid w:val="00B07C21"/>
    <w:rsid w:val="00B13906"/>
    <w:rsid w:val="00B2081B"/>
    <w:rsid w:val="00B32F11"/>
    <w:rsid w:val="00B34A98"/>
    <w:rsid w:val="00B51A15"/>
    <w:rsid w:val="00B67AA4"/>
    <w:rsid w:val="00B73392"/>
    <w:rsid w:val="00B75B5A"/>
    <w:rsid w:val="00B90F77"/>
    <w:rsid w:val="00BA1AB6"/>
    <w:rsid w:val="00BB0FFE"/>
    <w:rsid w:val="00BB1BC9"/>
    <w:rsid w:val="00BB4BF3"/>
    <w:rsid w:val="00BF1CFE"/>
    <w:rsid w:val="00C01A10"/>
    <w:rsid w:val="00C02FBB"/>
    <w:rsid w:val="00C05F90"/>
    <w:rsid w:val="00C061C5"/>
    <w:rsid w:val="00C1253A"/>
    <w:rsid w:val="00C16457"/>
    <w:rsid w:val="00C26386"/>
    <w:rsid w:val="00C331C1"/>
    <w:rsid w:val="00C4100F"/>
    <w:rsid w:val="00C4348A"/>
    <w:rsid w:val="00C50B3E"/>
    <w:rsid w:val="00C60976"/>
    <w:rsid w:val="00C61D3F"/>
    <w:rsid w:val="00C62ADC"/>
    <w:rsid w:val="00C6661C"/>
    <w:rsid w:val="00C6661D"/>
    <w:rsid w:val="00C7341A"/>
    <w:rsid w:val="00C73BA2"/>
    <w:rsid w:val="00C766A7"/>
    <w:rsid w:val="00C77852"/>
    <w:rsid w:val="00C8076B"/>
    <w:rsid w:val="00C8122F"/>
    <w:rsid w:val="00C8595C"/>
    <w:rsid w:val="00C90D2E"/>
    <w:rsid w:val="00C94553"/>
    <w:rsid w:val="00CA423E"/>
    <w:rsid w:val="00CA6B4D"/>
    <w:rsid w:val="00CA6BBB"/>
    <w:rsid w:val="00CA7A3F"/>
    <w:rsid w:val="00CB4F7C"/>
    <w:rsid w:val="00CB60B9"/>
    <w:rsid w:val="00CC0749"/>
    <w:rsid w:val="00CC5FA6"/>
    <w:rsid w:val="00CD5FD9"/>
    <w:rsid w:val="00CD791E"/>
    <w:rsid w:val="00CE0ACC"/>
    <w:rsid w:val="00D006FD"/>
    <w:rsid w:val="00D17D74"/>
    <w:rsid w:val="00D214BD"/>
    <w:rsid w:val="00D230CA"/>
    <w:rsid w:val="00D30085"/>
    <w:rsid w:val="00D35370"/>
    <w:rsid w:val="00D36C1F"/>
    <w:rsid w:val="00D4041E"/>
    <w:rsid w:val="00D4204F"/>
    <w:rsid w:val="00D46311"/>
    <w:rsid w:val="00D53E5F"/>
    <w:rsid w:val="00D575F9"/>
    <w:rsid w:val="00D65F42"/>
    <w:rsid w:val="00D73FC0"/>
    <w:rsid w:val="00D76DE3"/>
    <w:rsid w:val="00D80CCB"/>
    <w:rsid w:val="00D97DE7"/>
    <w:rsid w:val="00DA15DA"/>
    <w:rsid w:val="00DA6667"/>
    <w:rsid w:val="00DA6CE8"/>
    <w:rsid w:val="00DB29BE"/>
    <w:rsid w:val="00DC17AC"/>
    <w:rsid w:val="00DC563F"/>
    <w:rsid w:val="00DE5116"/>
    <w:rsid w:val="00DF7140"/>
    <w:rsid w:val="00E0204C"/>
    <w:rsid w:val="00E065B2"/>
    <w:rsid w:val="00E13614"/>
    <w:rsid w:val="00E230F5"/>
    <w:rsid w:val="00E23B29"/>
    <w:rsid w:val="00E25B55"/>
    <w:rsid w:val="00E272A9"/>
    <w:rsid w:val="00E365B3"/>
    <w:rsid w:val="00E4176B"/>
    <w:rsid w:val="00E442E4"/>
    <w:rsid w:val="00E47FD4"/>
    <w:rsid w:val="00E52252"/>
    <w:rsid w:val="00E53E2D"/>
    <w:rsid w:val="00E56592"/>
    <w:rsid w:val="00E5668B"/>
    <w:rsid w:val="00E60D3A"/>
    <w:rsid w:val="00E664B9"/>
    <w:rsid w:val="00E7125D"/>
    <w:rsid w:val="00E80500"/>
    <w:rsid w:val="00EA6DF1"/>
    <w:rsid w:val="00EB4548"/>
    <w:rsid w:val="00EB4A10"/>
    <w:rsid w:val="00EC4423"/>
    <w:rsid w:val="00ED0D2F"/>
    <w:rsid w:val="00ED318F"/>
    <w:rsid w:val="00ED4B04"/>
    <w:rsid w:val="00ED4B85"/>
    <w:rsid w:val="00EE5BF1"/>
    <w:rsid w:val="00EE6E55"/>
    <w:rsid w:val="00EF4DDE"/>
    <w:rsid w:val="00EF7168"/>
    <w:rsid w:val="00F04533"/>
    <w:rsid w:val="00F12AF3"/>
    <w:rsid w:val="00F140B9"/>
    <w:rsid w:val="00F21E87"/>
    <w:rsid w:val="00F32DA8"/>
    <w:rsid w:val="00F43EE4"/>
    <w:rsid w:val="00F65AF0"/>
    <w:rsid w:val="00F66903"/>
    <w:rsid w:val="00F85777"/>
    <w:rsid w:val="00F86C8F"/>
    <w:rsid w:val="00FA252E"/>
    <w:rsid w:val="00FB2DAC"/>
    <w:rsid w:val="00FB30D7"/>
    <w:rsid w:val="00FB4355"/>
    <w:rsid w:val="00FD10B6"/>
    <w:rsid w:val="00FD2CBF"/>
    <w:rsid w:val="00FD6C50"/>
    <w:rsid w:val="00FE16E2"/>
    <w:rsid w:val="00FE1F71"/>
    <w:rsid w:val="00FE5943"/>
    <w:rsid w:val="00FE59EA"/>
    <w:rsid w:val="00FF35C9"/>
    <w:rsid w:val="00FF44D8"/>
    <w:rsid w:val="00FF45BC"/>
    <w:rsid w:val="00FF4671"/>
    <w:rsid w:val="00FF6A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333"/>
  </w:style>
  <w:style w:type="paragraph" w:styleId="1">
    <w:name w:val="heading 1"/>
    <w:basedOn w:val="a"/>
    <w:next w:val="a"/>
    <w:link w:val="10"/>
    <w:qFormat/>
    <w:rsid w:val="009F6620"/>
    <w:pPr>
      <w:keepNext/>
      <w:spacing w:after="0" w:line="240" w:lineRule="auto"/>
      <w:jc w:val="center"/>
      <w:outlineLvl w:val="0"/>
    </w:pPr>
    <w:rPr>
      <w:rFonts w:ascii="Times New Roman" w:eastAsia="Times New Roman" w:hAnsi="Times New Roman" w:cs="Times New Roman"/>
      <w:b/>
      <w:sz w:val="32"/>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6598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List Paragraph"/>
    <w:basedOn w:val="a"/>
    <w:uiPriority w:val="34"/>
    <w:qFormat/>
    <w:rsid w:val="003C1A15"/>
    <w:pPr>
      <w:ind w:left="720"/>
      <w:contextualSpacing/>
    </w:pPr>
  </w:style>
  <w:style w:type="paragraph" w:styleId="a4">
    <w:name w:val="Balloon Text"/>
    <w:basedOn w:val="a"/>
    <w:link w:val="a5"/>
    <w:uiPriority w:val="99"/>
    <w:semiHidden/>
    <w:unhideWhenUsed/>
    <w:rsid w:val="0078430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84306"/>
    <w:rPr>
      <w:rFonts w:ascii="Tahoma" w:hAnsi="Tahoma" w:cs="Tahoma"/>
      <w:sz w:val="16"/>
      <w:szCs w:val="16"/>
    </w:rPr>
  </w:style>
  <w:style w:type="paragraph" w:styleId="a6">
    <w:name w:val="header"/>
    <w:basedOn w:val="a"/>
    <w:link w:val="a7"/>
    <w:uiPriority w:val="99"/>
    <w:unhideWhenUsed/>
    <w:rsid w:val="0078430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84306"/>
  </w:style>
  <w:style w:type="paragraph" w:styleId="a8">
    <w:name w:val="footer"/>
    <w:basedOn w:val="a"/>
    <w:link w:val="a9"/>
    <w:uiPriority w:val="99"/>
    <w:semiHidden/>
    <w:unhideWhenUsed/>
    <w:rsid w:val="00784306"/>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784306"/>
  </w:style>
  <w:style w:type="paragraph" w:customStyle="1" w:styleId="ConsPlusTitle">
    <w:name w:val="ConsPlusTitle"/>
    <w:uiPriority w:val="99"/>
    <w:rsid w:val="00F86C8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F86C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1">
    <w:name w:val="FR1"/>
    <w:rsid w:val="000C0100"/>
    <w:pPr>
      <w:widowControl w:val="0"/>
      <w:autoSpaceDE w:val="0"/>
      <w:autoSpaceDN w:val="0"/>
      <w:adjustRightInd w:val="0"/>
      <w:spacing w:after="0" w:line="240" w:lineRule="auto"/>
    </w:pPr>
    <w:rPr>
      <w:rFonts w:ascii="Times New Roman" w:eastAsia="Times New Roman" w:hAnsi="Times New Roman" w:cs="Times New Roman"/>
      <w:b/>
      <w:bCs/>
      <w:sz w:val="32"/>
      <w:szCs w:val="32"/>
      <w:lang w:eastAsia="ru-RU"/>
    </w:rPr>
  </w:style>
  <w:style w:type="character" w:customStyle="1" w:styleId="10">
    <w:name w:val="Заголовок 1 Знак"/>
    <w:basedOn w:val="a0"/>
    <w:link w:val="1"/>
    <w:rsid w:val="009F6620"/>
    <w:rPr>
      <w:rFonts w:ascii="Times New Roman" w:eastAsia="Times New Roman" w:hAnsi="Times New Roman" w:cs="Times New Roman"/>
      <w:b/>
      <w:sz w:val="32"/>
      <w:szCs w:val="28"/>
      <w:lang w:eastAsia="ru-RU"/>
    </w:rPr>
  </w:style>
  <w:style w:type="paragraph" w:customStyle="1" w:styleId="aa">
    <w:name w:val="**"/>
    <w:rsid w:val="009F6620"/>
    <w:pPr>
      <w:spacing w:after="0" w:line="240" w:lineRule="auto"/>
    </w:pPr>
    <w:rPr>
      <w:rFonts w:ascii="Times New Roman" w:eastAsia="Calibri"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48BC9875489A629C15A75ED4B77AD0FFB4AA1E23F83D81250173550DB10DDAF826C364A459D89DBC72161RFhDN" TargetMode="External"/><Relationship Id="rId18" Type="http://schemas.openxmlformats.org/officeDocument/2006/relationships/hyperlink" Target="consultantplus://offline/ref=C48BC9875489A629C15A75ED4B77AD0FFB4AA1E23E8ED21557173550DB10DDAF826C364A459D89DBC72B6BRFh9N" TargetMode="External"/><Relationship Id="rId26" Type="http://schemas.openxmlformats.org/officeDocument/2006/relationships/hyperlink" Target="consultantplus://offline/ref=AA8EF7ED2B5C11520F0EDE7976ACC17FF4FF6991ABD9BCF2C270EFD1CC208C9B2C57187660i1K"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77708BE432C10D1EED3D3990DC1597D4478EFEEE9565D8DBB4DA33D9C6723B9C2FDB114EAA7474CBA65AE6xBH4N" TargetMode="External"/><Relationship Id="rId34" Type="http://schemas.openxmlformats.org/officeDocument/2006/relationships/hyperlink" Target="consultantplus://offline/ref=578FC60832787D360F57A0E6B0B53FBEA5B20B8EFAECF5D4030816D420Z8P5I" TargetMode="External"/><Relationship Id="rId7" Type="http://schemas.openxmlformats.org/officeDocument/2006/relationships/endnotes" Target="endnotes.xml"/><Relationship Id="rId12" Type="http://schemas.openxmlformats.org/officeDocument/2006/relationships/hyperlink" Target="consultantplus://offline/ref=C48BC9875489A629C15A75ED4B77AD0FFB4AA1E23F83D81250173550DB10DDAF826C364A459D89DBC72060RFhBN" TargetMode="External"/><Relationship Id="rId17" Type="http://schemas.openxmlformats.org/officeDocument/2006/relationships/hyperlink" Target="consultantplus://offline/ref=C48BC9875489A629C15A75ED4B77AD0FFB4AA1E23E8ED21557173550DB10DDAF826C364A459D89DBC72B6BRFhCN" TargetMode="External"/><Relationship Id="rId25" Type="http://schemas.openxmlformats.org/officeDocument/2006/relationships/hyperlink" Target="consultantplus://offline/ref=CD1829991C547B2DCB9D380DF3B25EA150D20B4E1A23B0A0DF01F964AD7E786D724569FC36F5D5A8022E5DjBk4L" TargetMode="External"/><Relationship Id="rId33" Type="http://schemas.openxmlformats.org/officeDocument/2006/relationships/hyperlink" Target="consultantplus://offline/ref=578FC60832787D360F57A0E6B0B53FBEA5B10C80FAE7F5D4030816D420856D27EC17C5D59F00BF30Z8P5I"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C48BC9875489A629C15A75ED4B77AD0FFB4AA1E23F83D81250173550DB10DDAF826C364A459D89DBC7216CRFhCN" TargetMode="External"/><Relationship Id="rId20" Type="http://schemas.openxmlformats.org/officeDocument/2006/relationships/hyperlink" Target="consultantplus://offline/ref=77708BE432C10D1EED3D3990DC1597D4478EFEEE9565D8DBB4DA33D9C6723B9C2FDB114EAA7474CBA65AE6xBHEN" TargetMode="External"/><Relationship Id="rId29" Type="http://schemas.openxmlformats.org/officeDocument/2006/relationships/hyperlink" Target="consultantplus://offline/ref=578FC60832787D360F57A0E6B0B53FBEA5B10C80FAE7F5D4030816D420856D27EC17C5D59F00BF37Z8P2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48BC9875489A629C15A75ED4B77AD0FFB4AA1E23F83D81250173550DB10DDAF826C364A459D89DBC7216DRFh9N" TargetMode="External"/><Relationship Id="rId24" Type="http://schemas.openxmlformats.org/officeDocument/2006/relationships/hyperlink" Target="consultantplus://offline/ref=578FC60832787D360F57A0E6B0B53FBEA5B20885F9E6F5D4030816D420856D27EC17C5D59F00BF35Z8P3I" TargetMode="External"/><Relationship Id="rId32" Type="http://schemas.openxmlformats.org/officeDocument/2006/relationships/hyperlink" Target="consultantplus://offline/ref=578FC60832787D360F57A0E6B0B53FBEA5B10C80FAE7F5D4030816D420856D27EC17C5D59F00BF30Z8P4I" TargetMode="External"/><Relationship Id="rId37" Type="http://schemas.openxmlformats.org/officeDocument/2006/relationships/header" Target="header1.xml"/><Relationship Id="rId4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C48BC9875489A629C15A75ED4B77AD0FFB4AA1E23F83D81250173550DB10DDAF826C364A459D89DBC7216FRFhDN" TargetMode="External"/><Relationship Id="rId23" Type="http://schemas.openxmlformats.org/officeDocument/2006/relationships/hyperlink" Target="consultantplus://offline/ref=578FC60832787D360F57A0E6B0B53FBEA5B20885F9E6F5D4030816D420856D27EC17C5D59F00BF35Z8P2I" TargetMode="External"/><Relationship Id="rId28" Type="http://schemas.openxmlformats.org/officeDocument/2006/relationships/hyperlink" Target="consultantplus://offline/ref=578FC60832787D360F57A0E6B0B53FBEA5B10C80FAE7F5D4030816D420856D27EC17C5D59F00BF37Z8P3I" TargetMode="External"/><Relationship Id="rId36" Type="http://schemas.openxmlformats.org/officeDocument/2006/relationships/hyperlink" Target="consultantplus://offline/ref=BC229E339FED8F8F38FDF6FC088E40D271675C661E90BF696777756EADtA68K" TargetMode="External"/><Relationship Id="rId10" Type="http://schemas.openxmlformats.org/officeDocument/2006/relationships/hyperlink" Target="consultantplus://offline/ref=C48BC9875489A629C15A75ED4B77AD0FFB4AA1E23F83D81250173550DB10DDAF826C364A459D89DBC72C6ERFhDN" TargetMode="External"/><Relationship Id="rId19" Type="http://schemas.openxmlformats.org/officeDocument/2006/relationships/hyperlink" Target="consultantplus://offline/ref=77708BE432C10D1EED3D3990DC1597D4478EFEEE9565D8DBB4DA33D9C6723B9C2FDB114EAA7474CBA65AE4xBHAN" TargetMode="External"/><Relationship Id="rId31" Type="http://schemas.openxmlformats.org/officeDocument/2006/relationships/hyperlink" Target="consultantplus://offline/ref=578FC60832787D360F57A0E6B0B53FBEA5B10C80FAE7F5D4030816D420856D27EC17C5D59F00BF37Z8PDI" TargetMode="External"/><Relationship Id="rId4" Type="http://schemas.openxmlformats.org/officeDocument/2006/relationships/settings" Target="settings.xml"/><Relationship Id="rId9" Type="http://schemas.openxmlformats.org/officeDocument/2006/relationships/hyperlink" Target="consultantplus://offline/ref=C48BC9875489A629C15A75ED4B77AD0FFB4AA1E23F83D81250173550DB10DDAF826C364A459D89DBC7286DRFhEN" TargetMode="External"/><Relationship Id="rId14" Type="http://schemas.openxmlformats.org/officeDocument/2006/relationships/hyperlink" Target="consultantplus://offline/ref=C48BC9875489A629C15A75ED4B77AD0FFB4AA1E23F83D81250173550DB10DDAF826C364A459D89DBC7216FRFh7N" TargetMode="External"/><Relationship Id="rId22" Type="http://schemas.openxmlformats.org/officeDocument/2006/relationships/hyperlink" Target="consultantplus://offline/ref=77708BE432C10D1EED3D3990DC1597D4478EFEEE9565D8DBB4DA33D9C6723B9C2FDB114EAA7474CBA65AE5xBHFN" TargetMode="External"/><Relationship Id="rId27" Type="http://schemas.openxmlformats.org/officeDocument/2006/relationships/hyperlink" Target="consultantplus://offline/ref=AA8EF7ED2B5C11520F0EDE7976ACC17FF4FC6B9FA9D4BCF2C270EFD1CC208C9B2C57187508A5B86C6Ci1K" TargetMode="External"/><Relationship Id="rId30" Type="http://schemas.openxmlformats.org/officeDocument/2006/relationships/hyperlink" Target="consultantplus://offline/ref=578FC60832787D360F57A0E6B0B53FBEA5B10C80FAE7F5D4030816D420856D27EC17C5D59F00BF37Z8P3I" TargetMode="External"/><Relationship Id="rId35" Type="http://schemas.openxmlformats.org/officeDocument/2006/relationships/hyperlink" Target="consultantplus://offline/ref=29DF44D5802C43BC5ECB276902D8B6E9415F4AF808AC59A5510032BE9D30537FF1ECAEA2f1M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CF97DB-2438-482C-9A40-53259FE2D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5845</Words>
  <Characters>33317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39084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kovs</dc:creator>
  <cp:lastModifiedBy>Пяткова Ольга Михайловна</cp:lastModifiedBy>
  <cp:revision>4</cp:revision>
  <cp:lastPrinted>2014-10-30T06:34:00Z</cp:lastPrinted>
  <dcterms:created xsi:type="dcterms:W3CDTF">2014-11-05T10:59:00Z</dcterms:created>
  <dcterms:modified xsi:type="dcterms:W3CDTF">2014-11-07T07:06:00Z</dcterms:modified>
</cp:coreProperties>
</file>