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FB247" w14:textId="7DBA4A4E" w:rsidR="009A4F39" w:rsidRPr="003E7EAD" w:rsidRDefault="009A4F39" w:rsidP="000C09D6">
      <w:pPr>
        <w:jc w:val="center"/>
        <w:rPr>
          <w:noProof/>
        </w:rPr>
      </w:pPr>
      <w:r>
        <w:rPr>
          <w:noProof/>
          <w:lang w:bidi="ar-SA"/>
        </w:rPr>
        <w:drawing>
          <wp:inline distT="0" distB="0" distL="0" distR="0" wp14:anchorId="4A02DDB1" wp14:editId="28346959">
            <wp:extent cx="946150"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962025"/>
                    </a:xfrm>
                    <a:prstGeom prst="rect">
                      <a:avLst/>
                    </a:prstGeom>
                    <a:noFill/>
                    <a:ln>
                      <a:noFill/>
                    </a:ln>
                  </pic:spPr>
                </pic:pic>
              </a:graphicData>
            </a:graphic>
          </wp:inline>
        </w:drawing>
      </w:r>
    </w:p>
    <w:p w14:paraId="6E674BF8" w14:textId="77777777" w:rsidR="009A4F39" w:rsidRPr="000C09D6" w:rsidRDefault="009A4F39" w:rsidP="000C09D6">
      <w:pPr>
        <w:jc w:val="center"/>
        <w:outlineLvl w:val="0"/>
        <w:rPr>
          <w:bCs/>
          <w:color w:val="26282F"/>
          <w:sz w:val="16"/>
          <w:szCs w:val="16"/>
        </w:rPr>
      </w:pPr>
    </w:p>
    <w:p w14:paraId="0BDA64CE" w14:textId="77777777" w:rsidR="009A4F39" w:rsidRPr="009A4F39" w:rsidRDefault="009A4F39" w:rsidP="003E7EAD">
      <w:pPr>
        <w:spacing w:before="108" w:after="108"/>
        <w:jc w:val="center"/>
        <w:outlineLvl w:val="0"/>
        <w:rPr>
          <w:rFonts w:ascii="Times New Roman" w:hAnsi="Times New Roman" w:cs="Times New Roman"/>
          <w:bCs/>
          <w:color w:val="26282F"/>
          <w:sz w:val="36"/>
        </w:rPr>
      </w:pPr>
      <w:r w:rsidRPr="009A4F39">
        <w:rPr>
          <w:rFonts w:ascii="Times New Roman" w:hAnsi="Times New Roman" w:cs="Times New Roman"/>
          <w:bCs/>
          <w:color w:val="26282F"/>
          <w:sz w:val="36"/>
        </w:rPr>
        <w:t>ТВЕРСКАЯ ОБЛАСТЬ</w:t>
      </w:r>
    </w:p>
    <w:p w14:paraId="5459E21D" w14:textId="77777777" w:rsidR="009A4F39" w:rsidRPr="009A4F39" w:rsidRDefault="009A4F39" w:rsidP="003E7EAD">
      <w:pPr>
        <w:jc w:val="center"/>
        <w:rPr>
          <w:rFonts w:ascii="Times New Roman" w:hAnsi="Times New Roman" w:cs="Times New Roman"/>
          <w:b/>
          <w:sz w:val="56"/>
        </w:rPr>
      </w:pPr>
      <w:r w:rsidRPr="009A4F39">
        <w:rPr>
          <w:rFonts w:ascii="Times New Roman" w:hAnsi="Times New Roman" w:cs="Times New Roman"/>
          <w:b/>
          <w:sz w:val="56"/>
        </w:rPr>
        <w:t>З  А  К  О  Н</w:t>
      </w:r>
    </w:p>
    <w:p w14:paraId="61D3706A" w14:textId="77777777" w:rsidR="006B5268" w:rsidRPr="006B5268" w:rsidRDefault="006B5268" w:rsidP="006B5268">
      <w:pPr>
        <w:jc w:val="center"/>
        <w:rPr>
          <w:rFonts w:ascii="Times New Roman" w:hAnsi="Times New Roman" w:cs="Times New Roman"/>
          <w:color w:val="auto"/>
          <w:sz w:val="28"/>
          <w:szCs w:val="28"/>
        </w:rPr>
      </w:pPr>
    </w:p>
    <w:p w14:paraId="078C7258" w14:textId="77777777" w:rsidR="006B5268" w:rsidRPr="00850925" w:rsidRDefault="006B5268" w:rsidP="00850925">
      <w:pPr>
        <w:pStyle w:val="30"/>
        <w:shd w:val="clear" w:color="auto" w:fill="auto"/>
        <w:spacing w:before="0" w:after="0" w:line="240" w:lineRule="auto"/>
        <w:rPr>
          <w:color w:val="auto"/>
          <w:sz w:val="28"/>
          <w:szCs w:val="28"/>
          <w:lang w:bidi="ar-SA"/>
        </w:rPr>
      </w:pPr>
      <w:r w:rsidRPr="00DD0296">
        <w:rPr>
          <w:spacing w:val="0"/>
          <w:sz w:val="28"/>
          <w:szCs w:val="28"/>
        </w:rPr>
        <w:t xml:space="preserve">О внесении изменений в </w:t>
      </w:r>
      <w:r>
        <w:rPr>
          <w:spacing w:val="0"/>
          <w:sz w:val="28"/>
          <w:szCs w:val="28"/>
        </w:rPr>
        <w:t>закон Тверской области</w:t>
      </w:r>
      <w:r w:rsidR="00093AF9" w:rsidRPr="00093AF9">
        <w:rPr>
          <w:color w:val="auto"/>
          <w:sz w:val="28"/>
          <w:szCs w:val="28"/>
          <w:lang w:bidi="ar-SA"/>
        </w:rPr>
        <w:t xml:space="preserve"> </w:t>
      </w:r>
      <w:r w:rsidR="00850925">
        <w:rPr>
          <w:color w:val="auto"/>
          <w:sz w:val="28"/>
          <w:szCs w:val="28"/>
          <w:lang w:bidi="ar-SA"/>
        </w:rPr>
        <w:t>«</w:t>
      </w:r>
      <w:r w:rsidR="003F76F3" w:rsidRPr="003F76F3">
        <w:rPr>
          <w:color w:val="auto"/>
          <w:sz w:val="28"/>
          <w:szCs w:val="28"/>
          <w:lang w:bidi="ar-SA"/>
        </w:rPr>
        <w:t>О предоставлении жилых помещений жилищного фонда Тверской области</w:t>
      </w:r>
      <w:r w:rsidR="00850925" w:rsidRPr="00A76309">
        <w:rPr>
          <w:sz w:val="28"/>
          <w:szCs w:val="28"/>
        </w:rPr>
        <w:t>»</w:t>
      </w:r>
      <w:r w:rsidR="00850925">
        <w:rPr>
          <w:sz w:val="28"/>
          <w:szCs w:val="28"/>
        </w:rPr>
        <w:t xml:space="preserve"> </w:t>
      </w:r>
    </w:p>
    <w:p w14:paraId="320B59A9" w14:textId="18F7F367" w:rsidR="006B5268" w:rsidRDefault="006B5268" w:rsidP="006B5268">
      <w:pPr>
        <w:shd w:val="clear" w:color="auto" w:fill="FFFFFF"/>
        <w:jc w:val="center"/>
        <w:rPr>
          <w:rFonts w:ascii="Times New Roman" w:hAnsi="Times New Roman" w:cs="Times New Roman"/>
          <w:b/>
          <w:bCs/>
          <w:color w:val="auto"/>
          <w:spacing w:val="-9"/>
          <w:sz w:val="28"/>
          <w:szCs w:val="28"/>
        </w:rPr>
      </w:pPr>
    </w:p>
    <w:p w14:paraId="7B416AB7" w14:textId="3268C69D" w:rsidR="009A4F39" w:rsidRPr="009A4F39" w:rsidRDefault="009A4F39" w:rsidP="009A4F39">
      <w:pPr>
        <w:shd w:val="clear" w:color="auto" w:fill="FFFFFF"/>
        <w:ind w:left="4678"/>
        <w:jc w:val="right"/>
        <w:rPr>
          <w:rFonts w:ascii="Times New Roman" w:hAnsi="Times New Roman" w:cs="Times New Roman"/>
          <w:color w:val="auto"/>
          <w:spacing w:val="-9"/>
          <w:sz w:val="28"/>
          <w:szCs w:val="28"/>
        </w:rPr>
      </w:pPr>
      <w:r w:rsidRPr="009A4F39">
        <w:rPr>
          <w:rFonts w:ascii="Times New Roman" w:hAnsi="Times New Roman" w:cs="Times New Roman"/>
          <w:color w:val="auto"/>
          <w:spacing w:val="-9"/>
          <w:sz w:val="28"/>
          <w:szCs w:val="28"/>
        </w:rPr>
        <w:t xml:space="preserve">Принят Законодательным Собранием Тверской области </w:t>
      </w:r>
      <w:r>
        <w:rPr>
          <w:rFonts w:ascii="Times New Roman" w:hAnsi="Times New Roman" w:cs="Times New Roman"/>
          <w:color w:val="auto"/>
          <w:spacing w:val="-9"/>
          <w:sz w:val="28"/>
          <w:szCs w:val="28"/>
        </w:rPr>
        <w:t>2</w:t>
      </w:r>
      <w:r w:rsidRPr="009A4F39">
        <w:rPr>
          <w:rFonts w:ascii="Times New Roman" w:hAnsi="Times New Roman" w:cs="Times New Roman"/>
          <w:color w:val="auto"/>
          <w:spacing w:val="-9"/>
          <w:sz w:val="28"/>
          <w:szCs w:val="28"/>
        </w:rPr>
        <w:t xml:space="preserve"> </w:t>
      </w:r>
      <w:r>
        <w:rPr>
          <w:rFonts w:ascii="Times New Roman" w:hAnsi="Times New Roman" w:cs="Times New Roman"/>
          <w:color w:val="auto"/>
          <w:spacing w:val="-9"/>
          <w:sz w:val="28"/>
          <w:szCs w:val="28"/>
        </w:rPr>
        <w:t>июля</w:t>
      </w:r>
      <w:r w:rsidRPr="009A4F39">
        <w:rPr>
          <w:rFonts w:ascii="Times New Roman" w:hAnsi="Times New Roman" w:cs="Times New Roman"/>
          <w:color w:val="auto"/>
          <w:spacing w:val="-9"/>
          <w:sz w:val="28"/>
          <w:szCs w:val="28"/>
        </w:rPr>
        <w:t xml:space="preserve"> 20</w:t>
      </w:r>
      <w:r>
        <w:rPr>
          <w:rFonts w:ascii="Times New Roman" w:hAnsi="Times New Roman" w:cs="Times New Roman"/>
          <w:color w:val="auto"/>
          <w:spacing w:val="-9"/>
          <w:sz w:val="28"/>
          <w:szCs w:val="28"/>
        </w:rPr>
        <w:t>20</w:t>
      </w:r>
      <w:r w:rsidRPr="009A4F39">
        <w:rPr>
          <w:rFonts w:ascii="Times New Roman" w:hAnsi="Times New Roman" w:cs="Times New Roman"/>
          <w:color w:val="auto"/>
          <w:spacing w:val="-9"/>
          <w:sz w:val="28"/>
          <w:szCs w:val="28"/>
        </w:rPr>
        <w:t xml:space="preserve"> года</w:t>
      </w:r>
    </w:p>
    <w:p w14:paraId="787B6B01" w14:textId="77777777" w:rsidR="006B5268" w:rsidRDefault="006B5268" w:rsidP="006B5268">
      <w:pPr>
        <w:shd w:val="clear" w:color="auto" w:fill="FFFFFF"/>
        <w:jc w:val="center"/>
        <w:rPr>
          <w:rFonts w:ascii="Times New Roman" w:hAnsi="Times New Roman" w:cs="Times New Roman"/>
          <w:b/>
          <w:bCs/>
          <w:color w:val="auto"/>
          <w:spacing w:val="-9"/>
          <w:sz w:val="28"/>
          <w:szCs w:val="28"/>
        </w:rPr>
      </w:pPr>
    </w:p>
    <w:p w14:paraId="144BA402" w14:textId="77777777" w:rsidR="00EF0A95" w:rsidRPr="00EF0A95" w:rsidRDefault="00EF0A95" w:rsidP="00472D10">
      <w:pPr>
        <w:pStyle w:val="30"/>
        <w:shd w:val="clear" w:color="auto" w:fill="auto"/>
        <w:spacing w:before="0" w:after="0" w:line="240" w:lineRule="auto"/>
        <w:ind w:left="23" w:firstLine="686"/>
        <w:jc w:val="both"/>
        <w:rPr>
          <w:spacing w:val="0"/>
          <w:sz w:val="28"/>
          <w:szCs w:val="28"/>
        </w:rPr>
      </w:pPr>
      <w:r w:rsidRPr="00EF0A95">
        <w:rPr>
          <w:spacing w:val="0"/>
          <w:sz w:val="28"/>
          <w:szCs w:val="28"/>
        </w:rPr>
        <w:t>Статья 1</w:t>
      </w:r>
    </w:p>
    <w:p w14:paraId="34DF9A92" w14:textId="77777777" w:rsidR="00A76309" w:rsidRDefault="00A76309" w:rsidP="00A76309">
      <w:pPr>
        <w:widowControl/>
        <w:autoSpaceDE w:val="0"/>
        <w:autoSpaceDN w:val="0"/>
        <w:adjustRightInd w:val="0"/>
        <w:ind w:firstLine="709"/>
        <w:jc w:val="both"/>
        <w:rPr>
          <w:rFonts w:ascii="Times New Roman" w:hAnsi="Times New Roman" w:cs="Times New Roman"/>
          <w:sz w:val="28"/>
          <w:szCs w:val="28"/>
        </w:rPr>
      </w:pPr>
    </w:p>
    <w:p w14:paraId="0139B593" w14:textId="77777777" w:rsidR="007E46B2" w:rsidRPr="00752E07" w:rsidRDefault="00EF0A95" w:rsidP="00B531F8">
      <w:pPr>
        <w:widowControl/>
        <w:autoSpaceDE w:val="0"/>
        <w:autoSpaceDN w:val="0"/>
        <w:adjustRightInd w:val="0"/>
        <w:ind w:firstLine="709"/>
        <w:jc w:val="both"/>
        <w:rPr>
          <w:rFonts w:ascii="Times New Roman" w:hAnsi="Times New Roman" w:cs="Times New Roman"/>
          <w:color w:val="auto"/>
          <w:sz w:val="28"/>
          <w:szCs w:val="28"/>
          <w:lang w:bidi="ar-SA"/>
        </w:rPr>
      </w:pPr>
      <w:r w:rsidRPr="00A76309">
        <w:rPr>
          <w:rFonts w:ascii="Times New Roman" w:hAnsi="Times New Roman" w:cs="Times New Roman"/>
          <w:sz w:val="28"/>
          <w:szCs w:val="28"/>
        </w:rPr>
        <w:t xml:space="preserve">Внести в закон Тверской области от </w:t>
      </w:r>
      <w:r w:rsidR="003F76F3">
        <w:rPr>
          <w:rFonts w:ascii="Times New Roman" w:hAnsi="Times New Roman" w:cs="Times New Roman"/>
          <w:sz w:val="28"/>
          <w:szCs w:val="28"/>
        </w:rPr>
        <w:t>17</w:t>
      </w:r>
      <w:r w:rsidR="007439FF" w:rsidRPr="00A76309">
        <w:rPr>
          <w:rFonts w:ascii="Times New Roman" w:hAnsi="Times New Roman" w:cs="Times New Roman"/>
          <w:sz w:val="28"/>
          <w:szCs w:val="28"/>
        </w:rPr>
        <w:t>.0</w:t>
      </w:r>
      <w:r w:rsidR="003F76F3">
        <w:rPr>
          <w:rFonts w:ascii="Times New Roman" w:hAnsi="Times New Roman" w:cs="Times New Roman"/>
          <w:sz w:val="28"/>
          <w:szCs w:val="28"/>
        </w:rPr>
        <w:t>4</w:t>
      </w:r>
      <w:r w:rsidR="007439FF" w:rsidRPr="00A76309">
        <w:rPr>
          <w:rFonts w:ascii="Times New Roman" w:hAnsi="Times New Roman" w:cs="Times New Roman"/>
          <w:sz w:val="28"/>
          <w:szCs w:val="28"/>
        </w:rPr>
        <w:t>.</w:t>
      </w:r>
      <w:r w:rsidRPr="00A76309">
        <w:rPr>
          <w:rFonts w:ascii="Times New Roman" w:hAnsi="Times New Roman" w:cs="Times New Roman"/>
          <w:sz w:val="28"/>
          <w:szCs w:val="28"/>
        </w:rPr>
        <w:t>200</w:t>
      </w:r>
      <w:r w:rsidR="003F76F3">
        <w:rPr>
          <w:rFonts w:ascii="Times New Roman" w:hAnsi="Times New Roman" w:cs="Times New Roman"/>
          <w:sz w:val="28"/>
          <w:szCs w:val="28"/>
        </w:rPr>
        <w:t>6</w:t>
      </w:r>
      <w:r w:rsidRPr="00A76309">
        <w:rPr>
          <w:rFonts w:ascii="Times New Roman" w:hAnsi="Times New Roman" w:cs="Times New Roman"/>
          <w:sz w:val="28"/>
          <w:szCs w:val="28"/>
        </w:rPr>
        <w:t xml:space="preserve"> № </w:t>
      </w:r>
      <w:r w:rsidR="003F76F3">
        <w:rPr>
          <w:rFonts w:ascii="Times New Roman" w:hAnsi="Times New Roman" w:cs="Times New Roman"/>
          <w:sz w:val="28"/>
          <w:szCs w:val="28"/>
        </w:rPr>
        <w:t>39</w:t>
      </w:r>
      <w:r w:rsidRPr="00A76309">
        <w:rPr>
          <w:rFonts w:ascii="Times New Roman" w:hAnsi="Times New Roman" w:cs="Times New Roman"/>
          <w:sz w:val="28"/>
          <w:szCs w:val="28"/>
        </w:rPr>
        <w:t>-З</w:t>
      </w:r>
      <w:r w:rsidR="00D1590F" w:rsidRPr="00A76309">
        <w:rPr>
          <w:rFonts w:ascii="Times New Roman" w:hAnsi="Times New Roman" w:cs="Times New Roman"/>
          <w:sz w:val="28"/>
          <w:szCs w:val="28"/>
        </w:rPr>
        <w:t>О</w:t>
      </w:r>
      <w:r w:rsidRPr="00A76309">
        <w:rPr>
          <w:rFonts w:ascii="Times New Roman" w:hAnsi="Times New Roman" w:cs="Times New Roman"/>
          <w:sz w:val="28"/>
          <w:szCs w:val="28"/>
        </w:rPr>
        <w:t xml:space="preserve"> </w:t>
      </w:r>
      <w:r w:rsidR="007439FF" w:rsidRPr="00A76309">
        <w:rPr>
          <w:rFonts w:ascii="Times New Roman" w:hAnsi="Times New Roman" w:cs="Times New Roman"/>
          <w:sz w:val="28"/>
          <w:szCs w:val="28"/>
        </w:rPr>
        <w:t xml:space="preserve">                     </w:t>
      </w:r>
      <w:r w:rsidRPr="00A76309">
        <w:rPr>
          <w:rFonts w:ascii="Times New Roman" w:hAnsi="Times New Roman" w:cs="Times New Roman"/>
          <w:sz w:val="28"/>
          <w:szCs w:val="28"/>
        </w:rPr>
        <w:t>«</w:t>
      </w:r>
      <w:r w:rsidR="003F76F3" w:rsidRPr="003F76F3">
        <w:rPr>
          <w:rFonts w:ascii="Times New Roman" w:hAnsi="Times New Roman" w:cs="Times New Roman"/>
          <w:sz w:val="28"/>
          <w:szCs w:val="28"/>
        </w:rPr>
        <w:t>О предоставлении жилых помещений жилищного фонда Тверской области</w:t>
      </w:r>
      <w:r w:rsidRPr="00A76309">
        <w:rPr>
          <w:rFonts w:ascii="Times New Roman" w:hAnsi="Times New Roman" w:cs="Times New Roman"/>
          <w:sz w:val="28"/>
          <w:szCs w:val="28"/>
        </w:rPr>
        <w:t>»</w:t>
      </w:r>
      <w:r w:rsidR="00F2107A">
        <w:rPr>
          <w:rFonts w:ascii="Times New Roman" w:hAnsi="Times New Roman" w:cs="Times New Roman"/>
          <w:sz w:val="28"/>
          <w:szCs w:val="28"/>
        </w:rPr>
        <w:t xml:space="preserve"> </w:t>
      </w:r>
      <w:r w:rsidR="00F2107A">
        <w:rPr>
          <w:rFonts w:ascii="Times New Roman" w:hAnsi="Times New Roman" w:cs="Times New Roman"/>
          <w:color w:val="auto"/>
          <w:sz w:val="28"/>
          <w:szCs w:val="28"/>
          <w:lang w:bidi="ar-SA"/>
        </w:rPr>
        <w:t xml:space="preserve">с изменениями, внесенными </w:t>
      </w:r>
      <w:r w:rsidR="0069230E">
        <w:rPr>
          <w:rFonts w:ascii="Times New Roman" w:hAnsi="Times New Roman" w:cs="Times New Roman"/>
          <w:color w:val="auto"/>
          <w:sz w:val="28"/>
          <w:szCs w:val="28"/>
          <w:lang w:bidi="ar-SA"/>
        </w:rPr>
        <w:t>з</w:t>
      </w:r>
      <w:r w:rsidR="00F2107A">
        <w:rPr>
          <w:rFonts w:ascii="Times New Roman" w:hAnsi="Times New Roman" w:cs="Times New Roman"/>
          <w:color w:val="auto"/>
          <w:sz w:val="28"/>
          <w:szCs w:val="28"/>
          <w:lang w:bidi="ar-SA"/>
        </w:rPr>
        <w:t xml:space="preserve">аконами Тверской области </w:t>
      </w:r>
      <w:r w:rsidR="001B6D2B" w:rsidRPr="001B6D2B">
        <w:rPr>
          <w:rFonts w:ascii="Times New Roman" w:hAnsi="Times New Roman" w:cs="Times New Roman"/>
          <w:sz w:val="28"/>
          <w:szCs w:val="28"/>
        </w:rPr>
        <w:t>от 11.06.2008</w:t>
      </w:r>
      <w:r w:rsidR="00F2107A">
        <w:rPr>
          <w:rFonts w:ascii="Times New Roman" w:hAnsi="Times New Roman" w:cs="Times New Roman"/>
          <w:sz w:val="28"/>
          <w:szCs w:val="28"/>
        </w:rPr>
        <w:t xml:space="preserve">           </w:t>
      </w:r>
      <w:r w:rsidR="001B6D2B" w:rsidRPr="001B6D2B">
        <w:rPr>
          <w:rFonts w:ascii="Times New Roman" w:hAnsi="Times New Roman" w:cs="Times New Roman"/>
          <w:sz w:val="28"/>
          <w:szCs w:val="28"/>
        </w:rPr>
        <w:t xml:space="preserve"> </w:t>
      </w:r>
      <w:hyperlink r:id="rId8" w:history="1">
        <w:r w:rsidR="00F2107A">
          <w:rPr>
            <w:rFonts w:ascii="Times New Roman" w:hAnsi="Times New Roman" w:cs="Times New Roman"/>
            <w:sz w:val="28"/>
            <w:szCs w:val="28"/>
          </w:rPr>
          <w:t>№</w:t>
        </w:r>
        <w:r w:rsidR="001B6D2B" w:rsidRPr="001B6D2B">
          <w:rPr>
            <w:rFonts w:ascii="Times New Roman" w:hAnsi="Times New Roman" w:cs="Times New Roman"/>
            <w:sz w:val="28"/>
            <w:szCs w:val="28"/>
          </w:rPr>
          <w:t xml:space="preserve"> 71-ЗО</w:t>
        </w:r>
      </w:hyperlink>
      <w:r w:rsidR="001B6D2B" w:rsidRPr="001B6D2B">
        <w:rPr>
          <w:rFonts w:ascii="Times New Roman" w:hAnsi="Times New Roman" w:cs="Times New Roman"/>
          <w:sz w:val="28"/>
          <w:szCs w:val="28"/>
        </w:rPr>
        <w:t xml:space="preserve">, от 24.12.2008 </w:t>
      </w:r>
      <w:hyperlink r:id="rId9" w:history="1">
        <w:r w:rsidR="00F2107A">
          <w:rPr>
            <w:rFonts w:ascii="Times New Roman" w:hAnsi="Times New Roman" w:cs="Times New Roman"/>
            <w:sz w:val="28"/>
            <w:szCs w:val="28"/>
          </w:rPr>
          <w:t>№</w:t>
        </w:r>
        <w:r w:rsidR="001B6D2B" w:rsidRPr="001B6D2B">
          <w:rPr>
            <w:rFonts w:ascii="Times New Roman" w:hAnsi="Times New Roman" w:cs="Times New Roman"/>
            <w:sz w:val="28"/>
            <w:szCs w:val="28"/>
          </w:rPr>
          <w:t xml:space="preserve"> 148-ЗО</w:t>
        </w:r>
      </w:hyperlink>
      <w:r w:rsidR="001B6D2B" w:rsidRPr="001B6D2B">
        <w:rPr>
          <w:rFonts w:ascii="Times New Roman" w:hAnsi="Times New Roman" w:cs="Times New Roman"/>
          <w:sz w:val="28"/>
          <w:szCs w:val="28"/>
        </w:rPr>
        <w:t xml:space="preserve">, от 02.08.2011 </w:t>
      </w:r>
      <w:hyperlink r:id="rId10" w:history="1">
        <w:r w:rsidR="00F2107A">
          <w:rPr>
            <w:rFonts w:ascii="Times New Roman" w:hAnsi="Times New Roman" w:cs="Times New Roman"/>
            <w:sz w:val="28"/>
            <w:szCs w:val="28"/>
          </w:rPr>
          <w:t>№</w:t>
        </w:r>
        <w:r w:rsidR="001B6D2B" w:rsidRPr="001B6D2B">
          <w:rPr>
            <w:rFonts w:ascii="Times New Roman" w:hAnsi="Times New Roman" w:cs="Times New Roman"/>
            <w:sz w:val="28"/>
            <w:szCs w:val="28"/>
          </w:rPr>
          <w:t xml:space="preserve"> 41-ЗО</w:t>
        </w:r>
      </w:hyperlink>
      <w:r w:rsidR="001B6D2B" w:rsidRPr="001B6D2B">
        <w:rPr>
          <w:rFonts w:ascii="Times New Roman" w:hAnsi="Times New Roman" w:cs="Times New Roman"/>
          <w:sz w:val="28"/>
          <w:szCs w:val="28"/>
        </w:rPr>
        <w:t xml:space="preserve">, от 07.12.2011 </w:t>
      </w:r>
      <w:r w:rsidR="00F2107A">
        <w:rPr>
          <w:rFonts w:ascii="Times New Roman" w:hAnsi="Times New Roman" w:cs="Times New Roman"/>
          <w:sz w:val="28"/>
          <w:szCs w:val="28"/>
        </w:rPr>
        <w:t xml:space="preserve">        </w:t>
      </w:r>
      <w:hyperlink r:id="rId11" w:history="1">
        <w:r w:rsidR="00F2107A">
          <w:rPr>
            <w:rFonts w:ascii="Times New Roman" w:hAnsi="Times New Roman" w:cs="Times New Roman"/>
            <w:sz w:val="28"/>
            <w:szCs w:val="28"/>
          </w:rPr>
          <w:t>№</w:t>
        </w:r>
        <w:r w:rsidR="001B6D2B" w:rsidRPr="001B6D2B">
          <w:rPr>
            <w:rFonts w:ascii="Times New Roman" w:hAnsi="Times New Roman" w:cs="Times New Roman"/>
            <w:sz w:val="28"/>
            <w:szCs w:val="28"/>
          </w:rPr>
          <w:t xml:space="preserve"> 80-ЗО</w:t>
        </w:r>
      </w:hyperlink>
      <w:r w:rsidR="001B6D2B" w:rsidRPr="001B6D2B">
        <w:rPr>
          <w:rFonts w:ascii="Times New Roman" w:hAnsi="Times New Roman" w:cs="Times New Roman"/>
          <w:sz w:val="28"/>
          <w:szCs w:val="28"/>
        </w:rPr>
        <w:t xml:space="preserve">, от 06.02.2013 </w:t>
      </w:r>
      <w:hyperlink r:id="rId12" w:history="1">
        <w:r w:rsidR="00F2107A">
          <w:rPr>
            <w:rFonts w:ascii="Times New Roman" w:hAnsi="Times New Roman" w:cs="Times New Roman"/>
            <w:sz w:val="28"/>
            <w:szCs w:val="28"/>
          </w:rPr>
          <w:t>№</w:t>
        </w:r>
        <w:r w:rsidR="001B6D2B" w:rsidRPr="001B6D2B">
          <w:rPr>
            <w:rFonts w:ascii="Times New Roman" w:hAnsi="Times New Roman" w:cs="Times New Roman"/>
            <w:sz w:val="28"/>
            <w:szCs w:val="28"/>
          </w:rPr>
          <w:t xml:space="preserve"> 3-ЗО</w:t>
        </w:r>
      </w:hyperlink>
      <w:r w:rsidR="001B6D2B" w:rsidRPr="001B6D2B">
        <w:rPr>
          <w:rFonts w:ascii="Times New Roman" w:hAnsi="Times New Roman" w:cs="Times New Roman"/>
          <w:sz w:val="28"/>
          <w:szCs w:val="28"/>
        </w:rPr>
        <w:t xml:space="preserve">, от 06.11.2015 </w:t>
      </w:r>
      <w:hyperlink r:id="rId13" w:history="1">
        <w:r w:rsidR="00F2107A">
          <w:rPr>
            <w:rFonts w:ascii="Times New Roman" w:hAnsi="Times New Roman" w:cs="Times New Roman"/>
            <w:sz w:val="28"/>
            <w:szCs w:val="28"/>
          </w:rPr>
          <w:t>№</w:t>
        </w:r>
        <w:r w:rsidR="001B6D2B" w:rsidRPr="001B6D2B">
          <w:rPr>
            <w:rFonts w:ascii="Times New Roman" w:hAnsi="Times New Roman" w:cs="Times New Roman"/>
            <w:sz w:val="28"/>
            <w:szCs w:val="28"/>
          </w:rPr>
          <w:t xml:space="preserve"> 92-ЗО</w:t>
        </w:r>
        <w:r w:rsidR="00F2107A">
          <w:rPr>
            <w:rFonts w:ascii="Times New Roman" w:hAnsi="Times New Roman" w:cs="Times New Roman"/>
            <w:sz w:val="28"/>
            <w:szCs w:val="28"/>
          </w:rPr>
          <w:t>)</w:t>
        </w:r>
      </w:hyperlink>
      <w:r w:rsidR="00F2107A">
        <w:rPr>
          <w:rFonts w:ascii="Times New Roman" w:hAnsi="Times New Roman" w:cs="Times New Roman"/>
          <w:sz w:val="28"/>
          <w:szCs w:val="28"/>
        </w:rPr>
        <w:t xml:space="preserve"> </w:t>
      </w:r>
      <w:r w:rsidRPr="00A76309">
        <w:rPr>
          <w:rFonts w:ascii="Times New Roman" w:hAnsi="Times New Roman" w:cs="Times New Roman"/>
          <w:color w:val="auto"/>
          <w:sz w:val="28"/>
          <w:szCs w:val="28"/>
        </w:rPr>
        <w:t xml:space="preserve">следующие </w:t>
      </w:r>
      <w:r w:rsidRPr="00752E07">
        <w:rPr>
          <w:rFonts w:ascii="Times New Roman" w:hAnsi="Times New Roman" w:cs="Times New Roman"/>
          <w:color w:val="auto"/>
          <w:sz w:val="28"/>
          <w:szCs w:val="28"/>
        </w:rPr>
        <w:t>изменения:</w:t>
      </w:r>
    </w:p>
    <w:p w14:paraId="1DF77669" w14:textId="641D5D48" w:rsidR="00F2365B" w:rsidRDefault="003E0D83" w:rsidP="00F2365B">
      <w:pPr>
        <w:pStyle w:val="11"/>
        <w:shd w:val="clear" w:color="auto" w:fill="auto"/>
        <w:spacing w:after="0" w:line="240" w:lineRule="auto"/>
        <w:ind w:firstLine="709"/>
        <w:jc w:val="both"/>
        <w:rPr>
          <w:color w:val="auto"/>
          <w:spacing w:val="0"/>
          <w:sz w:val="28"/>
          <w:szCs w:val="28"/>
        </w:rPr>
      </w:pPr>
      <w:r w:rsidRPr="003E0D83">
        <w:rPr>
          <w:bCs/>
          <w:color w:val="auto"/>
          <w:spacing w:val="0"/>
          <w:sz w:val="28"/>
          <w:szCs w:val="28"/>
          <w:lang w:bidi="ar-SA"/>
        </w:rPr>
        <w:t xml:space="preserve">1) </w:t>
      </w:r>
      <w:r w:rsidRPr="009A4F39">
        <w:rPr>
          <w:bCs/>
          <w:color w:val="auto"/>
          <w:spacing w:val="0"/>
          <w:sz w:val="28"/>
          <w:szCs w:val="28"/>
          <w:lang w:bidi="ar-SA"/>
        </w:rPr>
        <w:t>часть 1 статьи 1</w:t>
      </w:r>
      <w:r w:rsidRPr="009A4F39">
        <w:rPr>
          <w:bCs/>
          <w:color w:val="auto"/>
          <w:spacing w:val="0"/>
          <w:sz w:val="28"/>
          <w:szCs w:val="28"/>
          <w:vertAlign w:val="superscript"/>
          <w:lang w:bidi="ar-SA"/>
        </w:rPr>
        <w:t>1</w:t>
      </w:r>
      <w:r w:rsidRPr="003E0D83">
        <w:rPr>
          <w:bCs/>
          <w:color w:val="auto"/>
          <w:spacing w:val="0"/>
          <w:sz w:val="28"/>
          <w:szCs w:val="28"/>
          <w:vertAlign w:val="superscript"/>
          <w:lang w:bidi="ar-SA"/>
        </w:rPr>
        <w:t xml:space="preserve"> </w:t>
      </w:r>
      <w:r w:rsidRPr="003E0D83">
        <w:rPr>
          <w:bCs/>
          <w:color w:val="auto"/>
          <w:spacing w:val="0"/>
          <w:sz w:val="28"/>
          <w:szCs w:val="28"/>
          <w:lang w:bidi="ar-SA"/>
        </w:rPr>
        <w:t>дополнить пунктом 3 следующего содержания:</w:t>
      </w:r>
    </w:p>
    <w:p w14:paraId="398661DA" w14:textId="77777777" w:rsidR="00C91294" w:rsidRDefault="00F2365B" w:rsidP="00C91294">
      <w:pPr>
        <w:pStyle w:val="11"/>
        <w:shd w:val="clear" w:color="auto" w:fill="auto"/>
        <w:spacing w:after="0" w:line="240" w:lineRule="auto"/>
        <w:ind w:firstLine="709"/>
        <w:jc w:val="both"/>
        <w:rPr>
          <w:color w:val="auto"/>
          <w:sz w:val="28"/>
          <w:szCs w:val="28"/>
          <w:lang w:bidi="ar-SA"/>
        </w:rPr>
      </w:pPr>
      <w:r>
        <w:rPr>
          <w:color w:val="auto"/>
          <w:spacing w:val="0"/>
          <w:sz w:val="28"/>
          <w:szCs w:val="28"/>
        </w:rPr>
        <w:t>«</w:t>
      </w:r>
      <w:r w:rsidR="003F76F3">
        <w:rPr>
          <w:color w:val="auto"/>
          <w:spacing w:val="0"/>
          <w:sz w:val="28"/>
          <w:szCs w:val="28"/>
        </w:rPr>
        <w:t>3</w:t>
      </w:r>
      <w:r w:rsidR="003F76F3" w:rsidRPr="00C91294">
        <w:rPr>
          <w:color w:val="auto"/>
          <w:sz w:val="28"/>
          <w:szCs w:val="28"/>
          <w:lang w:bidi="ar-SA"/>
        </w:rPr>
        <w:t>)</w:t>
      </w:r>
      <w:r w:rsidRPr="00C91294">
        <w:rPr>
          <w:color w:val="auto"/>
          <w:sz w:val="28"/>
          <w:szCs w:val="28"/>
          <w:lang w:bidi="ar-SA"/>
        </w:rPr>
        <w:t xml:space="preserve"> </w:t>
      </w:r>
      <w:r>
        <w:rPr>
          <w:color w:val="auto"/>
          <w:sz w:val="28"/>
          <w:szCs w:val="28"/>
          <w:lang w:bidi="ar-SA"/>
        </w:rPr>
        <w:t>жилищн</w:t>
      </w:r>
      <w:r w:rsidR="00C86FEF">
        <w:rPr>
          <w:color w:val="auto"/>
          <w:sz w:val="28"/>
          <w:szCs w:val="28"/>
          <w:lang w:bidi="ar-SA"/>
        </w:rPr>
        <w:t>ого</w:t>
      </w:r>
      <w:r>
        <w:rPr>
          <w:color w:val="auto"/>
          <w:sz w:val="28"/>
          <w:szCs w:val="28"/>
          <w:lang w:bidi="ar-SA"/>
        </w:rPr>
        <w:t xml:space="preserve"> фонд</w:t>
      </w:r>
      <w:r w:rsidR="00C86FEF">
        <w:rPr>
          <w:color w:val="auto"/>
          <w:sz w:val="28"/>
          <w:szCs w:val="28"/>
          <w:lang w:bidi="ar-SA"/>
        </w:rPr>
        <w:t>а</w:t>
      </w:r>
      <w:r>
        <w:rPr>
          <w:color w:val="auto"/>
          <w:sz w:val="28"/>
          <w:szCs w:val="28"/>
          <w:lang w:bidi="ar-SA"/>
        </w:rPr>
        <w:t xml:space="preserve"> коммерческого использования</w:t>
      </w:r>
      <w:r w:rsidR="00C86FEF" w:rsidRPr="00C86FEF">
        <w:rPr>
          <w:color w:val="auto"/>
          <w:sz w:val="28"/>
          <w:szCs w:val="28"/>
          <w:lang w:bidi="ar-SA"/>
        </w:rPr>
        <w:t xml:space="preserve"> </w:t>
      </w:r>
      <w:r w:rsidR="00C86FEF">
        <w:rPr>
          <w:color w:val="auto"/>
          <w:sz w:val="28"/>
          <w:szCs w:val="28"/>
          <w:lang w:bidi="ar-SA"/>
        </w:rPr>
        <w:t>Тверской области</w:t>
      </w:r>
      <w:r w:rsidR="00906B82">
        <w:rPr>
          <w:color w:val="auto"/>
          <w:sz w:val="28"/>
          <w:szCs w:val="28"/>
          <w:lang w:bidi="ar-SA"/>
        </w:rPr>
        <w:t>.</w:t>
      </w:r>
      <w:r>
        <w:rPr>
          <w:color w:val="auto"/>
          <w:sz w:val="28"/>
          <w:szCs w:val="28"/>
          <w:lang w:bidi="ar-SA"/>
        </w:rPr>
        <w:t>»</w:t>
      </w:r>
      <w:r w:rsidR="008A3DFF" w:rsidRPr="00752E07">
        <w:rPr>
          <w:color w:val="auto"/>
          <w:sz w:val="28"/>
          <w:szCs w:val="28"/>
          <w:lang w:bidi="ar-SA"/>
        </w:rPr>
        <w:t>;</w:t>
      </w:r>
    </w:p>
    <w:p w14:paraId="7364C704" w14:textId="77777777" w:rsidR="00C91294" w:rsidRDefault="00C91294" w:rsidP="00C91294">
      <w:pPr>
        <w:pStyle w:val="11"/>
        <w:shd w:val="clear" w:color="auto" w:fill="auto"/>
        <w:spacing w:after="0" w:line="240" w:lineRule="auto"/>
        <w:ind w:firstLine="709"/>
        <w:jc w:val="both"/>
        <w:rPr>
          <w:color w:val="auto"/>
          <w:sz w:val="28"/>
          <w:szCs w:val="28"/>
          <w:lang w:bidi="ar-SA"/>
        </w:rPr>
      </w:pPr>
      <w:r>
        <w:rPr>
          <w:color w:val="auto"/>
          <w:sz w:val="28"/>
          <w:szCs w:val="28"/>
          <w:lang w:bidi="ar-SA"/>
        </w:rPr>
        <w:t xml:space="preserve">2) в части 3 статьи 2 слова «с учетом положений, содержащихся в </w:t>
      </w:r>
      <w:hyperlink r:id="rId14" w:history="1">
        <w:r w:rsidRPr="00C91294">
          <w:rPr>
            <w:color w:val="auto"/>
            <w:sz w:val="28"/>
            <w:szCs w:val="28"/>
            <w:lang w:bidi="ar-SA"/>
          </w:rPr>
          <w:t>части 4</w:t>
        </w:r>
      </w:hyperlink>
      <w:r>
        <w:rPr>
          <w:color w:val="auto"/>
          <w:sz w:val="28"/>
          <w:szCs w:val="28"/>
          <w:lang w:bidi="ar-SA"/>
        </w:rPr>
        <w:t xml:space="preserve"> настоящей статьи» исключить;</w:t>
      </w:r>
    </w:p>
    <w:p w14:paraId="08DB2A91" w14:textId="5F2126B1" w:rsidR="003E0D83" w:rsidRPr="009A4F39" w:rsidRDefault="003E0D83" w:rsidP="00B531F8">
      <w:pPr>
        <w:pStyle w:val="11"/>
        <w:shd w:val="clear" w:color="auto" w:fill="auto"/>
        <w:spacing w:after="0" w:line="240" w:lineRule="auto"/>
        <w:ind w:firstLine="709"/>
        <w:jc w:val="both"/>
        <w:rPr>
          <w:color w:val="auto"/>
          <w:spacing w:val="0"/>
          <w:sz w:val="28"/>
          <w:szCs w:val="28"/>
          <w:lang w:bidi="ar-SA"/>
        </w:rPr>
      </w:pPr>
      <w:r w:rsidRPr="009A4F39">
        <w:rPr>
          <w:color w:val="auto"/>
          <w:spacing w:val="0"/>
          <w:sz w:val="28"/>
          <w:szCs w:val="28"/>
          <w:lang w:bidi="ar-SA"/>
        </w:rPr>
        <w:t xml:space="preserve">3) </w:t>
      </w:r>
      <w:r w:rsidR="0090220C" w:rsidRPr="009A4F39">
        <w:rPr>
          <w:color w:val="auto"/>
          <w:spacing w:val="0"/>
          <w:sz w:val="28"/>
          <w:szCs w:val="28"/>
          <w:lang w:bidi="ar-SA"/>
        </w:rPr>
        <w:t xml:space="preserve">в </w:t>
      </w:r>
      <w:r w:rsidRPr="009A4F39">
        <w:rPr>
          <w:color w:val="auto"/>
          <w:spacing w:val="0"/>
          <w:sz w:val="28"/>
          <w:szCs w:val="28"/>
          <w:lang w:bidi="ar-SA"/>
        </w:rPr>
        <w:t>стать</w:t>
      </w:r>
      <w:r w:rsidR="0090220C" w:rsidRPr="009A4F39">
        <w:rPr>
          <w:color w:val="auto"/>
          <w:spacing w:val="0"/>
          <w:sz w:val="28"/>
          <w:szCs w:val="28"/>
          <w:lang w:bidi="ar-SA"/>
        </w:rPr>
        <w:t>е</w:t>
      </w:r>
      <w:r w:rsidRPr="009A4F39">
        <w:rPr>
          <w:color w:val="auto"/>
          <w:spacing w:val="0"/>
          <w:sz w:val="28"/>
          <w:szCs w:val="28"/>
          <w:lang w:bidi="ar-SA"/>
        </w:rPr>
        <w:t xml:space="preserve"> 7 после слов «в жилых помещениях специализированного жилищного фонда Тверской области» дополнить словами «(далее – специализированные жилые помещения)»;</w:t>
      </w:r>
    </w:p>
    <w:p w14:paraId="6A319CE2" w14:textId="357ADFEA" w:rsidR="00F2365B" w:rsidRPr="009A4F39" w:rsidRDefault="003E0D83" w:rsidP="00B531F8">
      <w:pPr>
        <w:pStyle w:val="11"/>
        <w:shd w:val="clear" w:color="auto" w:fill="auto"/>
        <w:spacing w:after="0" w:line="240" w:lineRule="auto"/>
        <w:ind w:firstLine="709"/>
        <w:jc w:val="both"/>
        <w:rPr>
          <w:color w:val="auto"/>
          <w:sz w:val="28"/>
          <w:szCs w:val="28"/>
          <w:lang w:bidi="ar-SA"/>
        </w:rPr>
      </w:pPr>
      <w:r w:rsidRPr="009A4F39">
        <w:rPr>
          <w:rFonts w:eastAsia="Calibri"/>
          <w:color w:val="auto"/>
          <w:spacing w:val="0"/>
          <w:sz w:val="28"/>
          <w:szCs w:val="28"/>
          <w:lang w:bidi="ar-SA"/>
        </w:rPr>
        <w:t>4) после статьи 8 дополнить главой III следующего содержания:</w:t>
      </w:r>
    </w:p>
    <w:p w14:paraId="0C5C6E22" w14:textId="77777777" w:rsidR="00F2365B" w:rsidRDefault="00F2365B" w:rsidP="00B531F8">
      <w:pPr>
        <w:pStyle w:val="11"/>
        <w:shd w:val="clear" w:color="auto" w:fill="auto"/>
        <w:spacing w:after="0" w:line="240" w:lineRule="auto"/>
        <w:ind w:firstLine="709"/>
        <w:jc w:val="both"/>
        <w:rPr>
          <w:color w:val="auto"/>
          <w:sz w:val="28"/>
          <w:szCs w:val="28"/>
          <w:lang w:bidi="ar-SA"/>
        </w:rPr>
      </w:pPr>
    </w:p>
    <w:p w14:paraId="50F9D4A2" w14:textId="77777777" w:rsidR="00C86FEF" w:rsidRPr="00C86FEF" w:rsidRDefault="00C86FEF" w:rsidP="00C86FEF">
      <w:pPr>
        <w:widowControl/>
        <w:autoSpaceDE w:val="0"/>
        <w:autoSpaceDN w:val="0"/>
        <w:adjustRightInd w:val="0"/>
        <w:jc w:val="center"/>
        <w:outlineLvl w:val="0"/>
        <w:rPr>
          <w:rFonts w:ascii="Times New Roman" w:hAnsi="Times New Roman" w:cs="Times New Roman"/>
          <w:bCs/>
          <w:color w:val="auto"/>
          <w:sz w:val="28"/>
          <w:szCs w:val="28"/>
          <w:lang w:bidi="ar-SA"/>
        </w:rPr>
      </w:pPr>
      <w:r w:rsidRPr="00C91294">
        <w:rPr>
          <w:rFonts w:ascii="Times New Roman" w:eastAsia="Times New Roman" w:hAnsi="Times New Roman" w:cs="Times New Roman"/>
          <w:color w:val="auto"/>
          <w:spacing w:val="5"/>
          <w:sz w:val="28"/>
          <w:szCs w:val="28"/>
          <w:lang w:bidi="ar-SA"/>
        </w:rPr>
        <w:t>«Глава</w:t>
      </w:r>
      <w:r w:rsidRPr="00C86FEF">
        <w:rPr>
          <w:rFonts w:ascii="Times New Roman" w:hAnsi="Times New Roman" w:cs="Times New Roman"/>
          <w:bCs/>
          <w:color w:val="auto"/>
          <w:sz w:val="28"/>
          <w:szCs w:val="28"/>
          <w:lang w:bidi="ar-SA"/>
        </w:rPr>
        <w:t xml:space="preserve"> II</w:t>
      </w:r>
      <w:r w:rsidRPr="00C86FEF">
        <w:rPr>
          <w:rFonts w:ascii="Times New Roman" w:hAnsi="Times New Roman" w:cs="Times New Roman"/>
          <w:bCs/>
          <w:color w:val="auto"/>
          <w:sz w:val="28"/>
          <w:szCs w:val="28"/>
          <w:lang w:val="en-US" w:bidi="ar-SA"/>
        </w:rPr>
        <w:t>I</w:t>
      </w:r>
      <w:r w:rsidRPr="00C86FEF">
        <w:rPr>
          <w:rFonts w:ascii="Times New Roman" w:hAnsi="Times New Roman" w:cs="Times New Roman"/>
          <w:bCs/>
          <w:color w:val="auto"/>
          <w:sz w:val="28"/>
          <w:szCs w:val="28"/>
          <w:lang w:bidi="ar-SA"/>
        </w:rPr>
        <w:t>. Предоставление жилых помещений</w:t>
      </w:r>
    </w:p>
    <w:p w14:paraId="1B5F333B" w14:textId="77777777" w:rsidR="00C86FEF" w:rsidRPr="00C86FEF" w:rsidRDefault="00C86FEF" w:rsidP="00C86FEF">
      <w:pPr>
        <w:widowControl/>
        <w:autoSpaceDE w:val="0"/>
        <w:autoSpaceDN w:val="0"/>
        <w:adjustRightInd w:val="0"/>
        <w:jc w:val="center"/>
        <w:rPr>
          <w:rFonts w:ascii="Times New Roman" w:hAnsi="Times New Roman" w:cs="Times New Roman"/>
          <w:bCs/>
          <w:color w:val="auto"/>
          <w:sz w:val="28"/>
          <w:szCs w:val="28"/>
          <w:lang w:bidi="ar-SA"/>
        </w:rPr>
      </w:pPr>
      <w:r w:rsidRPr="00C86FEF">
        <w:rPr>
          <w:rFonts w:ascii="Times New Roman" w:hAnsi="Times New Roman" w:cs="Times New Roman"/>
          <w:bCs/>
          <w:color w:val="auto"/>
          <w:sz w:val="28"/>
          <w:szCs w:val="28"/>
          <w:lang w:bidi="ar-SA"/>
        </w:rPr>
        <w:t>в жилищном фонде коммерческого использования Тверской области</w:t>
      </w:r>
    </w:p>
    <w:p w14:paraId="2E3D12E3" w14:textId="77777777" w:rsidR="00C86FEF" w:rsidRPr="00C86FEF" w:rsidRDefault="00C86FEF" w:rsidP="00C86FEF">
      <w:pPr>
        <w:widowControl/>
        <w:autoSpaceDE w:val="0"/>
        <w:autoSpaceDN w:val="0"/>
        <w:adjustRightInd w:val="0"/>
        <w:ind w:firstLine="540"/>
        <w:jc w:val="both"/>
        <w:rPr>
          <w:rFonts w:ascii="Times New Roman" w:hAnsi="Times New Roman" w:cs="Times New Roman"/>
          <w:color w:val="auto"/>
          <w:sz w:val="28"/>
          <w:szCs w:val="28"/>
          <w:lang w:bidi="ar-SA"/>
        </w:rPr>
      </w:pPr>
    </w:p>
    <w:p w14:paraId="780A47A2" w14:textId="78C79EB9" w:rsidR="00C86FEF" w:rsidRPr="009A4F39" w:rsidRDefault="003E0D83" w:rsidP="00F2107A">
      <w:pPr>
        <w:widowControl/>
        <w:autoSpaceDE w:val="0"/>
        <w:autoSpaceDN w:val="0"/>
        <w:adjustRightInd w:val="0"/>
        <w:ind w:firstLine="709"/>
        <w:jc w:val="both"/>
        <w:outlineLvl w:val="1"/>
        <w:rPr>
          <w:rFonts w:ascii="Times New Roman" w:hAnsi="Times New Roman" w:cs="Times New Roman"/>
          <w:color w:val="auto"/>
          <w:sz w:val="28"/>
          <w:szCs w:val="28"/>
          <w:lang w:bidi="ar-SA"/>
        </w:rPr>
      </w:pPr>
      <w:r w:rsidRPr="009A4F39">
        <w:rPr>
          <w:rFonts w:ascii="Times New Roman" w:eastAsia="Calibri" w:hAnsi="Times New Roman" w:cs="Times New Roman"/>
          <w:color w:val="auto"/>
          <w:sz w:val="28"/>
          <w:szCs w:val="28"/>
          <w:lang w:bidi="ar-SA"/>
        </w:rPr>
        <w:t>Статья 8¹. Предоставление жилых помещений в жилищном фонде коммерческого использования Тверской области</w:t>
      </w:r>
    </w:p>
    <w:p w14:paraId="5BDC183D" w14:textId="77777777" w:rsidR="003E0D83" w:rsidRDefault="003E0D83" w:rsidP="00F2107A">
      <w:pPr>
        <w:widowControl/>
        <w:autoSpaceDE w:val="0"/>
        <w:autoSpaceDN w:val="0"/>
        <w:adjustRightInd w:val="0"/>
        <w:ind w:firstLine="709"/>
        <w:jc w:val="both"/>
        <w:rPr>
          <w:rFonts w:ascii="Times New Roman" w:eastAsia="Times New Roman" w:hAnsi="Times New Roman" w:cs="Times New Roman"/>
          <w:bCs/>
          <w:color w:val="auto"/>
          <w:sz w:val="28"/>
          <w:szCs w:val="28"/>
          <w:lang w:bidi="ar-SA"/>
        </w:rPr>
      </w:pPr>
      <w:r w:rsidRPr="009A4F39">
        <w:rPr>
          <w:rFonts w:ascii="Times New Roman" w:eastAsia="Times New Roman" w:hAnsi="Times New Roman" w:cs="Times New Roman"/>
          <w:color w:val="auto"/>
          <w:sz w:val="28"/>
          <w:szCs w:val="28"/>
          <w:lang w:bidi="ar-SA"/>
        </w:rPr>
        <w:t>1. Жилые помещения жилищного фонда коммерческого использования Тверской области предоставляются на основании решений органа государственной власти Тверской области, осуществляющего управление жилищным фондом Тверской области, или уполномоченных Правительством Тверской области лиц по договорам найма жилых</w:t>
      </w:r>
      <w:r w:rsidRPr="003E0D83">
        <w:rPr>
          <w:rFonts w:ascii="Times New Roman" w:eastAsia="Times New Roman" w:hAnsi="Times New Roman" w:cs="Times New Roman"/>
          <w:bCs/>
          <w:color w:val="auto"/>
          <w:sz w:val="28"/>
          <w:szCs w:val="28"/>
          <w:lang w:bidi="ar-SA"/>
        </w:rPr>
        <w:t xml:space="preserve"> помещений жилищного фонда коммерческого использования Тверской области.</w:t>
      </w:r>
    </w:p>
    <w:p w14:paraId="4D47AFF0" w14:textId="2CEB59AD" w:rsidR="00C86FEF" w:rsidRDefault="00C86FEF" w:rsidP="00F2107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 xml:space="preserve">2. </w:t>
      </w:r>
      <w:r w:rsidR="0026688B">
        <w:rPr>
          <w:rFonts w:ascii="Times New Roman" w:hAnsi="Times New Roman" w:cs="Times New Roman"/>
          <w:color w:val="auto"/>
          <w:sz w:val="28"/>
          <w:szCs w:val="28"/>
          <w:lang w:bidi="ar-SA"/>
        </w:rPr>
        <w:t>Ж</w:t>
      </w:r>
      <w:r>
        <w:rPr>
          <w:rFonts w:ascii="Times New Roman" w:hAnsi="Times New Roman" w:cs="Times New Roman"/>
          <w:color w:val="auto"/>
          <w:sz w:val="28"/>
          <w:szCs w:val="28"/>
          <w:lang w:bidi="ar-SA"/>
        </w:rPr>
        <w:t>илые помещения</w:t>
      </w:r>
      <w:r w:rsidR="008778D0">
        <w:rPr>
          <w:rFonts w:ascii="Times New Roman" w:hAnsi="Times New Roman" w:cs="Times New Roman"/>
          <w:color w:val="auto"/>
          <w:sz w:val="28"/>
          <w:szCs w:val="28"/>
          <w:lang w:bidi="ar-SA"/>
        </w:rPr>
        <w:t xml:space="preserve"> жилищного фонда</w:t>
      </w:r>
      <w:r w:rsidR="0026688B">
        <w:rPr>
          <w:rFonts w:ascii="Times New Roman" w:hAnsi="Times New Roman" w:cs="Times New Roman"/>
          <w:color w:val="auto"/>
          <w:sz w:val="28"/>
          <w:szCs w:val="28"/>
          <w:lang w:bidi="ar-SA"/>
        </w:rPr>
        <w:t xml:space="preserve"> коммерческого использования Тверской области</w:t>
      </w:r>
      <w:r>
        <w:rPr>
          <w:rFonts w:ascii="Times New Roman" w:hAnsi="Times New Roman" w:cs="Times New Roman"/>
          <w:color w:val="auto"/>
          <w:sz w:val="28"/>
          <w:szCs w:val="28"/>
          <w:lang w:bidi="ar-SA"/>
        </w:rPr>
        <w:t xml:space="preserve"> предоставляются гражданам в порядке, установленном Правительством Тверской области в соответствии с жилищным законодательством Российской Федерации.</w:t>
      </w:r>
    </w:p>
    <w:p w14:paraId="52355C75" w14:textId="77777777" w:rsidR="00C86FEF" w:rsidRDefault="00C86FEF" w:rsidP="00F2107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3. Перечень категорий граждан, </w:t>
      </w:r>
      <w:r w:rsidR="0026688B">
        <w:rPr>
          <w:rFonts w:ascii="Times New Roman" w:hAnsi="Times New Roman" w:cs="Times New Roman"/>
          <w:color w:val="auto"/>
          <w:sz w:val="28"/>
          <w:szCs w:val="28"/>
          <w:lang w:bidi="ar-SA"/>
        </w:rPr>
        <w:t>имеющих право на предоставление</w:t>
      </w:r>
      <w:r>
        <w:rPr>
          <w:rFonts w:ascii="Times New Roman" w:hAnsi="Times New Roman" w:cs="Times New Roman"/>
          <w:color w:val="auto"/>
          <w:sz w:val="28"/>
          <w:szCs w:val="28"/>
          <w:lang w:bidi="ar-SA"/>
        </w:rPr>
        <w:t xml:space="preserve"> </w:t>
      </w:r>
      <w:r w:rsidR="0026688B">
        <w:rPr>
          <w:rFonts w:ascii="Times New Roman" w:hAnsi="Times New Roman" w:cs="Times New Roman"/>
          <w:color w:val="auto"/>
          <w:sz w:val="28"/>
          <w:szCs w:val="28"/>
          <w:lang w:bidi="ar-SA"/>
        </w:rPr>
        <w:t>жилых помещений жилищного фонда коммерческого использования Тверской области</w:t>
      </w:r>
      <w:r w:rsidR="0026688B" w:rsidRPr="00C86FEF">
        <w:rPr>
          <w:rFonts w:ascii="Times New Roman" w:hAnsi="Times New Roman" w:cs="Times New Roman"/>
          <w:color w:val="auto"/>
          <w:sz w:val="28"/>
          <w:szCs w:val="28"/>
          <w:lang w:bidi="ar-SA"/>
        </w:rPr>
        <w:t>, определяется Правительством Тверской области</w:t>
      </w:r>
      <w:r>
        <w:rPr>
          <w:rFonts w:ascii="Times New Roman" w:hAnsi="Times New Roman" w:cs="Times New Roman"/>
          <w:color w:val="auto"/>
          <w:sz w:val="28"/>
          <w:szCs w:val="28"/>
          <w:lang w:bidi="ar-SA"/>
        </w:rPr>
        <w:t>.»</w:t>
      </w:r>
      <w:r w:rsidR="00F2107A">
        <w:rPr>
          <w:rFonts w:ascii="Times New Roman" w:hAnsi="Times New Roman" w:cs="Times New Roman"/>
          <w:color w:val="auto"/>
          <w:sz w:val="28"/>
          <w:szCs w:val="28"/>
          <w:lang w:bidi="ar-SA"/>
        </w:rPr>
        <w:t>;</w:t>
      </w:r>
    </w:p>
    <w:p w14:paraId="30CCEB3F" w14:textId="720C6C45" w:rsidR="00C86FEF" w:rsidRPr="009A4F39" w:rsidRDefault="003E0D83" w:rsidP="00C86FEF">
      <w:pPr>
        <w:pStyle w:val="11"/>
        <w:shd w:val="clear" w:color="auto" w:fill="auto"/>
        <w:spacing w:after="0" w:line="240" w:lineRule="auto"/>
        <w:ind w:firstLine="709"/>
        <w:jc w:val="both"/>
        <w:rPr>
          <w:rFonts w:eastAsia="Calibri"/>
          <w:color w:val="auto"/>
          <w:spacing w:val="0"/>
          <w:sz w:val="28"/>
          <w:szCs w:val="28"/>
          <w:lang w:bidi="ar-SA"/>
        </w:rPr>
      </w:pPr>
      <w:r w:rsidRPr="009A4F39">
        <w:rPr>
          <w:rFonts w:eastAsia="Calibri"/>
          <w:color w:val="auto"/>
          <w:spacing w:val="0"/>
          <w:sz w:val="28"/>
          <w:szCs w:val="28"/>
          <w:lang w:bidi="ar-SA"/>
        </w:rPr>
        <w:t xml:space="preserve">5) после главы III дополнить словами «Глава </w:t>
      </w:r>
      <w:r w:rsidRPr="009A4F39">
        <w:rPr>
          <w:rFonts w:eastAsia="Calibri"/>
          <w:color w:val="auto"/>
          <w:spacing w:val="0"/>
          <w:sz w:val="28"/>
          <w:szCs w:val="28"/>
          <w:lang w:val="en-US" w:bidi="ar-SA"/>
        </w:rPr>
        <w:t>IV</w:t>
      </w:r>
      <w:r w:rsidRPr="009A4F39">
        <w:rPr>
          <w:rFonts w:eastAsia="Calibri"/>
          <w:color w:val="auto"/>
          <w:spacing w:val="0"/>
          <w:sz w:val="28"/>
          <w:szCs w:val="28"/>
          <w:lang w:bidi="ar-SA"/>
        </w:rPr>
        <w:t>. Заключительные положения».</w:t>
      </w:r>
    </w:p>
    <w:p w14:paraId="61A2955D" w14:textId="77777777" w:rsidR="003E0D83" w:rsidRPr="00F2365B" w:rsidRDefault="003E0D83" w:rsidP="00C86FEF">
      <w:pPr>
        <w:pStyle w:val="11"/>
        <w:shd w:val="clear" w:color="auto" w:fill="auto"/>
        <w:spacing w:after="0" w:line="240" w:lineRule="auto"/>
        <w:ind w:firstLine="709"/>
        <w:jc w:val="both"/>
        <w:rPr>
          <w:color w:val="auto"/>
          <w:sz w:val="28"/>
          <w:szCs w:val="28"/>
          <w:lang w:bidi="ar-SA"/>
        </w:rPr>
      </w:pPr>
    </w:p>
    <w:p w14:paraId="4069A814" w14:textId="35490C31" w:rsidR="00CD2D0D" w:rsidRDefault="00CD2D0D" w:rsidP="00B531F8">
      <w:pPr>
        <w:pStyle w:val="a7"/>
        <w:autoSpaceDE w:val="0"/>
        <w:autoSpaceDN w:val="0"/>
        <w:adjustRightInd w:val="0"/>
        <w:ind w:left="0" w:firstLine="709"/>
        <w:jc w:val="both"/>
        <w:rPr>
          <w:b/>
          <w:sz w:val="28"/>
          <w:szCs w:val="28"/>
        </w:rPr>
      </w:pPr>
      <w:r w:rsidRPr="00CD2D0D">
        <w:rPr>
          <w:b/>
          <w:sz w:val="28"/>
          <w:szCs w:val="28"/>
        </w:rPr>
        <w:t xml:space="preserve">Статья </w:t>
      </w:r>
      <w:r w:rsidR="00C86CEE">
        <w:rPr>
          <w:b/>
          <w:sz w:val="28"/>
          <w:szCs w:val="28"/>
        </w:rPr>
        <w:t>2</w:t>
      </w:r>
    </w:p>
    <w:p w14:paraId="4E6593DC" w14:textId="77777777" w:rsidR="003E0D83" w:rsidRDefault="003E0D83" w:rsidP="00B531F8">
      <w:pPr>
        <w:pStyle w:val="a7"/>
        <w:autoSpaceDE w:val="0"/>
        <w:autoSpaceDN w:val="0"/>
        <w:adjustRightInd w:val="0"/>
        <w:ind w:left="0" w:firstLine="709"/>
        <w:jc w:val="both"/>
        <w:rPr>
          <w:sz w:val="28"/>
          <w:szCs w:val="28"/>
        </w:rPr>
      </w:pPr>
    </w:p>
    <w:p w14:paraId="3061D917" w14:textId="77777777" w:rsidR="00B531F8" w:rsidRPr="00B531F8" w:rsidRDefault="00B531F8" w:rsidP="00B531F8">
      <w:pPr>
        <w:ind w:firstLine="709"/>
        <w:jc w:val="both"/>
        <w:rPr>
          <w:rFonts w:ascii="Times New Roman" w:hAnsi="Times New Roman" w:cs="Times New Roman"/>
          <w:sz w:val="28"/>
          <w:szCs w:val="28"/>
        </w:rPr>
      </w:pPr>
      <w:r w:rsidRPr="00B531F8">
        <w:rPr>
          <w:rFonts w:ascii="Times New Roman" w:hAnsi="Times New Roman" w:cs="Times New Roman"/>
          <w:sz w:val="28"/>
          <w:szCs w:val="28"/>
        </w:rPr>
        <w:t>Настоящий закон вступает в силу со дня его официального опубликования.</w:t>
      </w:r>
    </w:p>
    <w:p w14:paraId="34D20852" w14:textId="77777777" w:rsidR="00B531F8" w:rsidRPr="00B531F8" w:rsidRDefault="00B531F8" w:rsidP="00B531F8">
      <w:pPr>
        <w:ind w:firstLine="709"/>
        <w:jc w:val="both"/>
        <w:rPr>
          <w:rFonts w:ascii="Times New Roman" w:hAnsi="Times New Roman" w:cs="Times New Roman"/>
          <w:sz w:val="28"/>
          <w:szCs w:val="28"/>
        </w:rPr>
      </w:pPr>
    </w:p>
    <w:p w14:paraId="7895F7C5" w14:textId="77777777" w:rsidR="00EE02CA" w:rsidRDefault="00EE02CA" w:rsidP="00CD2D0D">
      <w:pPr>
        <w:pStyle w:val="11"/>
        <w:shd w:val="clear" w:color="auto" w:fill="auto"/>
        <w:spacing w:after="0" w:line="240" w:lineRule="auto"/>
        <w:jc w:val="both"/>
        <w:rPr>
          <w:spacing w:val="0"/>
          <w:sz w:val="28"/>
          <w:szCs w:val="28"/>
        </w:rPr>
      </w:pPr>
    </w:p>
    <w:p w14:paraId="7574EE55" w14:textId="7B53E47E" w:rsidR="00EF0A95" w:rsidRDefault="00EF0A95" w:rsidP="00EF0A95">
      <w:pPr>
        <w:pStyle w:val="11"/>
        <w:shd w:val="clear" w:color="auto" w:fill="auto"/>
        <w:spacing w:after="0" w:line="240" w:lineRule="auto"/>
        <w:ind w:left="23" w:hanging="23"/>
        <w:jc w:val="both"/>
        <w:rPr>
          <w:spacing w:val="0"/>
          <w:sz w:val="28"/>
          <w:szCs w:val="28"/>
        </w:rPr>
      </w:pPr>
      <w:r>
        <w:rPr>
          <w:spacing w:val="0"/>
          <w:sz w:val="28"/>
          <w:szCs w:val="28"/>
        </w:rPr>
        <w:t xml:space="preserve">Губернатор Тверской области </w:t>
      </w:r>
      <w:r>
        <w:rPr>
          <w:spacing w:val="0"/>
          <w:sz w:val="28"/>
          <w:szCs w:val="28"/>
        </w:rPr>
        <w:tab/>
        <w:t xml:space="preserve"> </w:t>
      </w:r>
      <w:r w:rsidR="00B67640" w:rsidRPr="0099289B">
        <w:rPr>
          <w:spacing w:val="0"/>
          <w:sz w:val="28"/>
          <w:szCs w:val="28"/>
        </w:rPr>
        <w:t xml:space="preserve">                      </w:t>
      </w:r>
      <w:r>
        <w:rPr>
          <w:spacing w:val="0"/>
          <w:sz w:val="28"/>
          <w:szCs w:val="28"/>
        </w:rPr>
        <w:t xml:space="preserve">             </w:t>
      </w:r>
      <w:r w:rsidR="00EE02CA">
        <w:rPr>
          <w:spacing w:val="0"/>
          <w:sz w:val="28"/>
          <w:szCs w:val="28"/>
        </w:rPr>
        <w:t xml:space="preserve"> </w:t>
      </w:r>
      <w:r>
        <w:rPr>
          <w:spacing w:val="0"/>
          <w:sz w:val="28"/>
          <w:szCs w:val="28"/>
        </w:rPr>
        <w:t xml:space="preserve">    </w:t>
      </w:r>
      <w:r w:rsidR="003E0D83">
        <w:rPr>
          <w:spacing w:val="0"/>
          <w:sz w:val="28"/>
          <w:szCs w:val="28"/>
        </w:rPr>
        <w:t xml:space="preserve">          </w:t>
      </w:r>
      <w:r>
        <w:rPr>
          <w:spacing w:val="0"/>
          <w:sz w:val="28"/>
          <w:szCs w:val="28"/>
        </w:rPr>
        <w:t>И.М. Руденя</w:t>
      </w:r>
    </w:p>
    <w:p w14:paraId="7307D3F8" w14:textId="0E5BC8AF" w:rsidR="003E0D83" w:rsidRDefault="003E0D83" w:rsidP="00EF0A95">
      <w:pPr>
        <w:pStyle w:val="11"/>
        <w:shd w:val="clear" w:color="auto" w:fill="auto"/>
        <w:spacing w:after="0" w:line="240" w:lineRule="auto"/>
        <w:ind w:left="23" w:hanging="23"/>
        <w:jc w:val="both"/>
        <w:rPr>
          <w:spacing w:val="0"/>
          <w:sz w:val="28"/>
          <w:szCs w:val="28"/>
        </w:rPr>
      </w:pPr>
    </w:p>
    <w:p w14:paraId="722E9127" w14:textId="1E7D3AA2" w:rsidR="003E0D83" w:rsidRDefault="003E0D83" w:rsidP="00EF0A95">
      <w:pPr>
        <w:pStyle w:val="11"/>
        <w:shd w:val="clear" w:color="auto" w:fill="auto"/>
        <w:spacing w:after="0" w:line="240" w:lineRule="auto"/>
        <w:ind w:left="23" w:hanging="23"/>
        <w:jc w:val="both"/>
        <w:rPr>
          <w:spacing w:val="0"/>
          <w:sz w:val="28"/>
          <w:szCs w:val="28"/>
        </w:rPr>
      </w:pPr>
      <w:r>
        <w:rPr>
          <w:spacing w:val="0"/>
          <w:sz w:val="28"/>
          <w:szCs w:val="28"/>
        </w:rPr>
        <w:t xml:space="preserve">Тверь </w:t>
      </w:r>
    </w:p>
    <w:p w14:paraId="658244CD" w14:textId="77777777" w:rsidR="00480BCD" w:rsidRPr="00480BCD" w:rsidRDefault="00480BCD" w:rsidP="00480BCD">
      <w:pPr>
        <w:jc w:val="both"/>
        <w:rPr>
          <w:rFonts w:ascii="Times New Roman" w:hAnsi="Times New Roman" w:cs="Times New Roman"/>
          <w:sz w:val="28"/>
          <w:szCs w:val="28"/>
        </w:rPr>
      </w:pPr>
      <w:r w:rsidRPr="00480BCD">
        <w:rPr>
          <w:rFonts w:ascii="Times New Roman" w:hAnsi="Times New Roman" w:cs="Times New Roman"/>
          <w:sz w:val="28"/>
          <w:szCs w:val="28"/>
        </w:rPr>
        <w:t>13 июля 2020 года</w:t>
      </w:r>
    </w:p>
    <w:p w14:paraId="51965D50" w14:textId="77777777" w:rsidR="00480BCD" w:rsidRPr="00480BCD" w:rsidRDefault="00480BCD" w:rsidP="00480BCD">
      <w:pPr>
        <w:jc w:val="both"/>
        <w:rPr>
          <w:rFonts w:ascii="Times New Roman" w:hAnsi="Times New Roman" w:cs="Times New Roman"/>
          <w:sz w:val="28"/>
          <w:szCs w:val="28"/>
        </w:rPr>
      </w:pPr>
      <w:r w:rsidRPr="00480BCD">
        <w:rPr>
          <w:rFonts w:ascii="Times New Roman" w:hAnsi="Times New Roman" w:cs="Times New Roman"/>
          <w:sz w:val="28"/>
          <w:szCs w:val="28"/>
        </w:rPr>
        <w:t>№ 46-ЗО</w:t>
      </w:r>
    </w:p>
    <w:p w14:paraId="21E817E2" w14:textId="3CB2CF0D" w:rsidR="00C622D8" w:rsidRDefault="00C622D8" w:rsidP="00B67640">
      <w:pPr>
        <w:pStyle w:val="11"/>
        <w:shd w:val="clear" w:color="auto" w:fill="auto"/>
        <w:spacing w:after="0" w:line="240" w:lineRule="auto"/>
        <w:ind w:right="20"/>
        <w:jc w:val="both"/>
      </w:pPr>
    </w:p>
    <w:p w14:paraId="32BDF213" w14:textId="3BFCA043" w:rsidR="009A4F39" w:rsidRDefault="009A4F39" w:rsidP="00B67640">
      <w:pPr>
        <w:pStyle w:val="11"/>
        <w:shd w:val="clear" w:color="auto" w:fill="auto"/>
        <w:spacing w:after="0" w:line="240" w:lineRule="auto"/>
        <w:ind w:right="20"/>
        <w:jc w:val="both"/>
      </w:pPr>
    </w:p>
    <w:p w14:paraId="659D109D" w14:textId="559354EA" w:rsidR="009A4F39" w:rsidRDefault="009A4F39" w:rsidP="00B67640">
      <w:pPr>
        <w:pStyle w:val="11"/>
        <w:shd w:val="clear" w:color="auto" w:fill="auto"/>
        <w:spacing w:after="0" w:line="240" w:lineRule="auto"/>
        <w:ind w:right="20"/>
        <w:jc w:val="both"/>
      </w:pPr>
    </w:p>
    <w:p w14:paraId="102D74D8" w14:textId="3AE84229" w:rsidR="009A4F39" w:rsidRDefault="009A4F39" w:rsidP="00B67640">
      <w:pPr>
        <w:pStyle w:val="11"/>
        <w:shd w:val="clear" w:color="auto" w:fill="auto"/>
        <w:spacing w:after="0" w:line="240" w:lineRule="auto"/>
        <w:ind w:right="20"/>
        <w:jc w:val="both"/>
      </w:pPr>
    </w:p>
    <w:p w14:paraId="7B3EE181" w14:textId="365DFE10" w:rsidR="009A4F39" w:rsidRDefault="009A4F39" w:rsidP="00B67640">
      <w:pPr>
        <w:pStyle w:val="11"/>
        <w:shd w:val="clear" w:color="auto" w:fill="auto"/>
        <w:spacing w:after="0" w:line="240" w:lineRule="auto"/>
        <w:ind w:right="20"/>
        <w:jc w:val="both"/>
      </w:pPr>
    </w:p>
    <w:p w14:paraId="4EE86A61" w14:textId="4545D86A" w:rsidR="009A4F39" w:rsidRDefault="009A4F39" w:rsidP="00B67640">
      <w:pPr>
        <w:pStyle w:val="11"/>
        <w:shd w:val="clear" w:color="auto" w:fill="auto"/>
        <w:spacing w:after="0" w:line="240" w:lineRule="auto"/>
        <w:ind w:right="20"/>
        <w:jc w:val="both"/>
      </w:pPr>
    </w:p>
    <w:p w14:paraId="238C37CC" w14:textId="5545460E" w:rsidR="009A4F39" w:rsidRDefault="009A4F39" w:rsidP="00B67640">
      <w:pPr>
        <w:pStyle w:val="11"/>
        <w:shd w:val="clear" w:color="auto" w:fill="auto"/>
        <w:spacing w:after="0" w:line="240" w:lineRule="auto"/>
        <w:ind w:right="20"/>
        <w:jc w:val="both"/>
      </w:pPr>
    </w:p>
    <w:p w14:paraId="5D9D62B9" w14:textId="79E132AA" w:rsidR="009A4F39" w:rsidRDefault="009A4F39" w:rsidP="00B67640">
      <w:pPr>
        <w:pStyle w:val="11"/>
        <w:shd w:val="clear" w:color="auto" w:fill="auto"/>
        <w:spacing w:after="0" w:line="240" w:lineRule="auto"/>
        <w:ind w:right="20"/>
        <w:jc w:val="both"/>
      </w:pPr>
    </w:p>
    <w:p w14:paraId="4F618D55" w14:textId="6C77CD2B" w:rsidR="009A4F39" w:rsidRDefault="009A4F39" w:rsidP="00B67640">
      <w:pPr>
        <w:pStyle w:val="11"/>
        <w:shd w:val="clear" w:color="auto" w:fill="auto"/>
        <w:spacing w:after="0" w:line="240" w:lineRule="auto"/>
        <w:ind w:right="20"/>
        <w:jc w:val="both"/>
      </w:pPr>
    </w:p>
    <w:p w14:paraId="4B06DBEA" w14:textId="612F6C0F" w:rsidR="009A4F39" w:rsidRDefault="009A4F39" w:rsidP="00B67640">
      <w:pPr>
        <w:pStyle w:val="11"/>
        <w:shd w:val="clear" w:color="auto" w:fill="auto"/>
        <w:spacing w:after="0" w:line="240" w:lineRule="auto"/>
        <w:ind w:right="20"/>
        <w:jc w:val="both"/>
      </w:pPr>
    </w:p>
    <w:p w14:paraId="7351634C" w14:textId="145B5160" w:rsidR="009A4F39" w:rsidRDefault="009A4F39" w:rsidP="00B67640">
      <w:pPr>
        <w:pStyle w:val="11"/>
        <w:shd w:val="clear" w:color="auto" w:fill="auto"/>
        <w:spacing w:after="0" w:line="240" w:lineRule="auto"/>
        <w:ind w:right="20"/>
        <w:jc w:val="both"/>
      </w:pPr>
    </w:p>
    <w:p w14:paraId="0E4D7F9C" w14:textId="4E252BD5" w:rsidR="009A4F39" w:rsidRDefault="009A4F39" w:rsidP="00B67640">
      <w:pPr>
        <w:pStyle w:val="11"/>
        <w:shd w:val="clear" w:color="auto" w:fill="auto"/>
        <w:spacing w:after="0" w:line="240" w:lineRule="auto"/>
        <w:ind w:right="20"/>
        <w:jc w:val="both"/>
      </w:pPr>
    </w:p>
    <w:p w14:paraId="030F7202" w14:textId="02957239" w:rsidR="009A4F39" w:rsidRDefault="009A4F39" w:rsidP="00B67640">
      <w:pPr>
        <w:pStyle w:val="11"/>
        <w:shd w:val="clear" w:color="auto" w:fill="auto"/>
        <w:spacing w:after="0" w:line="240" w:lineRule="auto"/>
        <w:ind w:right="20"/>
        <w:jc w:val="both"/>
      </w:pPr>
    </w:p>
    <w:p w14:paraId="3A4BB0BA" w14:textId="04C7AD01" w:rsidR="009A4F39" w:rsidRDefault="009A4F39" w:rsidP="00B67640">
      <w:pPr>
        <w:pStyle w:val="11"/>
        <w:shd w:val="clear" w:color="auto" w:fill="auto"/>
        <w:spacing w:after="0" w:line="240" w:lineRule="auto"/>
        <w:ind w:right="20"/>
        <w:jc w:val="both"/>
      </w:pPr>
    </w:p>
    <w:p w14:paraId="7B44BE99" w14:textId="1750FF7A" w:rsidR="009A4F39" w:rsidRDefault="009A4F39" w:rsidP="00B67640">
      <w:pPr>
        <w:pStyle w:val="11"/>
        <w:shd w:val="clear" w:color="auto" w:fill="auto"/>
        <w:spacing w:after="0" w:line="240" w:lineRule="auto"/>
        <w:ind w:right="20"/>
        <w:jc w:val="both"/>
      </w:pPr>
    </w:p>
    <w:p w14:paraId="1965A398" w14:textId="6B41C181" w:rsidR="009A4F39" w:rsidRDefault="009A4F39" w:rsidP="00B67640">
      <w:pPr>
        <w:pStyle w:val="11"/>
        <w:shd w:val="clear" w:color="auto" w:fill="auto"/>
        <w:spacing w:after="0" w:line="240" w:lineRule="auto"/>
        <w:ind w:right="20"/>
        <w:jc w:val="both"/>
      </w:pPr>
    </w:p>
    <w:p w14:paraId="54A9500C" w14:textId="7E70C2A2" w:rsidR="009A4F39" w:rsidRDefault="009A4F39" w:rsidP="00B67640">
      <w:pPr>
        <w:pStyle w:val="11"/>
        <w:shd w:val="clear" w:color="auto" w:fill="auto"/>
        <w:spacing w:after="0" w:line="240" w:lineRule="auto"/>
        <w:ind w:right="20"/>
        <w:jc w:val="both"/>
      </w:pPr>
    </w:p>
    <w:p w14:paraId="6D7B78B0" w14:textId="34D1DCDE" w:rsidR="009A4F39" w:rsidRDefault="009A4F39" w:rsidP="00B67640">
      <w:pPr>
        <w:pStyle w:val="11"/>
        <w:shd w:val="clear" w:color="auto" w:fill="auto"/>
        <w:spacing w:after="0" w:line="240" w:lineRule="auto"/>
        <w:ind w:right="20"/>
        <w:jc w:val="both"/>
      </w:pPr>
    </w:p>
    <w:p w14:paraId="7212FDE6" w14:textId="5DA344CF" w:rsidR="009A4F39" w:rsidRDefault="009A4F39" w:rsidP="00B67640">
      <w:pPr>
        <w:pStyle w:val="11"/>
        <w:shd w:val="clear" w:color="auto" w:fill="auto"/>
        <w:spacing w:after="0" w:line="240" w:lineRule="auto"/>
        <w:ind w:right="20"/>
        <w:jc w:val="both"/>
      </w:pPr>
    </w:p>
    <w:p w14:paraId="5B939489" w14:textId="47B635B8" w:rsidR="009A4F39" w:rsidRDefault="009A4F39" w:rsidP="00B67640">
      <w:pPr>
        <w:pStyle w:val="11"/>
        <w:shd w:val="clear" w:color="auto" w:fill="auto"/>
        <w:spacing w:after="0" w:line="240" w:lineRule="auto"/>
        <w:ind w:right="20"/>
        <w:jc w:val="both"/>
      </w:pPr>
    </w:p>
    <w:p w14:paraId="3437A78A" w14:textId="56232EDA" w:rsidR="009A4F39" w:rsidRDefault="009A4F39" w:rsidP="00B67640">
      <w:pPr>
        <w:pStyle w:val="11"/>
        <w:shd w:val="clear" w:color="auto" w:fill="auto"/>
        <w:spacing w:after="0" w:line="240" w:lineRule="auto"/>
        <w:ind w:right="20"/>
        <w:jc w:val="both"/>
      </w:pPr>
    </w:p>
    <w:p w14:paraId="1EC9333F" w14:textId="27BFA765" w:rsidR="009A4F39" w:rsidRDefault="009A4F39" w:rsidP="00B67640">
      <w:pPr>
        <w:pStyle w:val="11"/>
        <w:shd w:val="clear" w:color="auto" w:fill="auto"/>
        <w:spacing w:after="0" w:line="240" w:lineRule="auto"/>
        <w:ind w:right="20"/>
        <w:jc w:val="both"/>
      </w:pPr>
    </w:p>
    <w:p w14:paraId="7E85874F" w14:textId="63A4D5B0" w:rsidR="009A4F39" w:rsidRDefault="009A4F39" w:rsidP="00B67640">
      <w:pPr>
        <w:pStyle w:val="11"/>
        <w:shd w:val="clear" w:color="auto" w:fill="auto"/>
        <w:spacing w:after="0" w:line="240" w:lineRule="auto"/>
        <w:ind w:right="20"/>
        <w:jc w:val="both"/>
      </w:pPr>
    </w:p>
    <w:p w14:paraId="45A6A1AB" w14:textId="24950A12" w:rsidR="009A4F39" w:rsidRDefault="009A4F39" w:rsidP="00B67640">
      <w:pPr>
        <w:pStyle w:val="11"/>
        <w:shd w:val="clear" w:color="auto" w:fill="auto"/>
        <w:spacing w:after="0" w:line="240" w:lineRule="auto"/>
        <w:ind w:right="20"/>
        <w:jc w:val="both"/>
      </w:pPr>
    </w:p>
    <w:p w14:paraId="04B00C11" w14:textId="70CB8C24" w:rsidR="009A4F39" w:rsidRDefault="009A4F39" w:rsidP="00B67640">
      <w:pPr>
        <w:pStyle w:val="11"/>
        <w:shd w:val="clear" w:color="auto" w:fill="auto"/>
        <w:spacing w:after="0" w:line="240" w:lineRule="auto"/>
        <w:ind w:right="20"/>
        <w:jc w:val="both"/>
      </w:pPr>
    </w:p>
    <w:p w14:paraId="4BCC221C" w14:textId="6EC0F5EA" w:rsidR="009A4F39" w:rsidRDefault="009A4F39" w:rsidP="00B67640">
      <w:pPr>
        <w:pStyle w:val="11"/>
        <w:shd w:val="clear" w:color="auto" w:fill="auto"/>
        <w:spacing w:after="0" w:line="240" w:lineRule="auto"/>
        <w:ind w:right="20"/>
        <w:jc w:val="both"/>
      </w:pPr>
    </w:p>
    <w:p w14:paraId="0FB4C3C3" w14:textId="24C6D7B3" w:rsidR="009A4F39" w:rsidRDefault="009A4F39" w:rsidP="00B67640">
      <w:pPr>
        <w:pStyle w:val="11"/>
        <w:shd w:val="clear" w:color="auto" w:fill="auto"/>
        <w:spacing w:after="0" w:line="240" w:lineRule="auto"/>
        <w:ind w:right="20"/>
        <w:jc w:val="both"/>
      </w:pPr>
    </w:p>
    <w:p w14:paraId="7B4DA8EB" w14:textId="4F78F7A3" w:rsidR="009A4F39" w:rsidRPr="004B4195" w:rsidRDefault="004B4195" w:rsidP="00B67640">
      <w:pPr>
        <w:pStyle w:val="11"/>
        <w:shd w:val="clear" w:color="auto" w:fill="auto"/>
        <w:spacing w:after="0" w:line="240" w:lineRule="auto"/>
        <w:ind w:right="20"/>
        <w:jc w:val="both"/>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\\Fs01\комитет по транспорту и жкк\6 созыв\Документы комитета\56 заседание (02.07.2020)\pr\z(56)1082-П-6.docx</w:t>
      </w:r>
      <w:r>
        <w:rPr>
          <w:sz w:val="16"/>
          <w:szCs w:val="16"/>
        </w:rPr>
        <w:fldChar w:fldCharType="end"/>
      </w:r>
      <w:bookmarkStart w:id="0" w:name="_GoBack"/>
      <w:bookmarkEnd w:id="0"/>
    </w:p>
    <w:sectPr w:rsidR="009A4F39" w:rsidRPr="004B4195" w:rsidSect="003E0D83">
      <w:headerReference w:type="default" r:id="rId15"/>
      <w:headerReference w:type="first" r:id="rId16"/>
      <w:pgSz w:w="11909" w:h="16838"/>
      <w:pgMar w:top="1134" w:right="851" w:bottom="1134" w:left="1701" w:header="51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DC4F" w14:textId="77777777" w:rsidR="00F03A48" w:rsidRDefault="00F03A48" w:rsidP="0061276E">
      <w:r>
        <w:separator/>
      </w:r>
    </w:p>
  </w:endnote>
  <w:endnote w:type="continuationSeparator" w:id="0">
    <w:p w14:paraId="058382D4" w14:textId="77777777" w:rsidR="00F03A48" w:rsidRDefault="00F03A48" w:rsidP="0061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60279" w14:textId="77777777" w:rsidR="00F03A48" w:rsidRDefault="00F03A48"/>
  </w:footnote>
  <w:footnote w:type="continuationSeparator" w:id="0">
    <w:p w14:paraId="2EE129D8" w14:textId="77777777" w:rsidR="00F03A48" w:rsidRDefault="00F03A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9063"/>
      <w:docPartObj>
        <w:docPartGallery w:val="Page Numbers (Top of Page)"/>
        <w:docPartUnique/>
      </w:docPartObj>
    </w:sdtPr>
    <w:sdtEndPr/>
    <w:sdtContent>
      <w:p w14:paraId="70CFCD5A" w14:textId="14CBAFDD" w:rsidR="00C7548E" w:rsidRDefault="00AB6975" w:rsidP="003E0D83">
        <w:pPr>
          <w:pStyle w:val="a8"/>
          <w:jc w:val="right"/>
        </w:pPr>
        <w:r w:rsidRPr="00353FF5">
          <w:rPr>
            <w:rFonts w:ascii="Times New Roman" w:hAnsi="Times New Roman" w:cs="Times New Roman"/>
          </w:rPr>
          <w:fldChar w:fldCharType="begin"/>
        </w:r>
        <w:r w:rsidR="00C7548E" w:rsidRPr="00353FF5">
          <w:rPr>
            <w:rFonts w:ascii="Times New Roman" w:hAnsi="Times New Roman" w:cs="Times New Roman"/>
          </w:rPr>
          <w:instrText xml:space="preserve"> PAGE   \* MERGEFORMAT </w:instrText>
        </w:r>
        <w:r w:rsidRPr="00353FF5">
          <w:rPr>
            <w:rFonts w:ascii="Times New Roman" w:hAnsi="Times New Roman" w:cs="Times New Roman"/>
          </w:rPr>
          <w:fldChar w:fldCharType="separate"/>
        </w:r>
        <w:r w:rsidR="00480BCD">
          <w:rPr>
            <w:rFonts w:ascii="Times New Roman" w:hAnsi="Times New Roman" w:cs="Times New Roman"/>
            <w:noProof/>
          </w:rPr>
          <w:t>2</w:t>
        </w:r>
        <w:r w:rsidRPr="00353FF5">
          <w:rPr>
            <w:rFonts w:ascii="Times New Roman" w:hAnsi="Times New Roman" w:cs="Times New Roman"/>
          </w:rPr>
          <w:fldChar w:fldCharType="end"/>
        </w:r>
      </w:p>
    </w:sdtContent>
  </w:sdt>
  <w:p w14:paraId="6F05F84B" w14:textId="77777777" w:rsidR="00C7548E" w:rsidRDefault="00C7548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88E9" w14:textId="77777777" w:rsidR="00C7548E" w:rsidRDefault="00C7548E">
    <w:pPr>
      <w:pStyle w:val="a8"/>
      <w:jc w:val="right"/>
    </w:pPr>
  </w:p>
  <w:p w14:paraId="75CC0957" w14:textId="77777777" w:rsidR="00C7548E" w:rsidRDefault="00C7548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859"/>
    <w:multiLevelType w:val="hybridMultilevel"/>
    <w:tmpl w:val="2AB4B2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D85A0C"/>
    <w:multiLevelType w:val="hybridMultilevel"/>
    <w:tmpl w:val="DDBE7738"/>
    <w:lvl w:ilvl="0" w:tplc="2DFED9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17998"/>
    <w:multiLevelType w:val="multilevel"/>
    <w:tmpl w:val="FCEEE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D0515C"/>
    <w:multiLevelType w:val="hybridMultilevel"/>
    <w:tmpl w:val="627814A2"/>
    <w:lvl w:ilvl="0" w:tplc="2820D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1539B2"/>
    <w:multiLevelType w:val="hybridMultilevel"/>
    <w:tmpl w:val="57E8D20E"/>
    <w:lvl w:ilvl="0" w:tplc="84A8B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5AF6917"/>
    <w:multiLevelType w:val="hybridMultilevel"/>
    <w:tmpl w:val="CFA811C6"/>
    <w:lvl w:ilvl="0" w:tplc="7A044BEA">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6" w15:restartNumberingAfterBreak="0">
    <w:nsid w:val="77ED1ABE"/>
    <w:multiLevelType w:val="hybridMultilevel"/>
    <w:tmpl w:val="15F6DF90"/>
    <w:lvl w:ilvl="0" w:tplc="48BE08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7BAE15A0"/>
    <w:multiLevelType w:val="multilevel"/>
    <w:tmpl w:val="8B06F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E85C3F"/>
    <w:multiLevelType w:val="hybridMultilevel"/>
    <w:tmpl w:val="20ACAE2C"/>
    <w:lvl w:ilvl="0" w:tplc="DA5A2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6"/>
  </w:num>
  <w:num w:numId="4">
    <w:abstractNumId w:val="8"/>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1276E"/>
    <w:rsid w:val="00005817"/>
    <w:rsid w:val="00007E96"/>
    <w:rsid w:val="00024D92"/>
    <w:rsid w:val="00031A97"/>
    <w:rsid w:val="00035BC0"/>
    <w:rsid w:val="000416A1"/>
    <w:rsid w:val="00041F4C"/>
    <w:rsid w:val="00051707"/>
    <w:rsid w:val="0005264B"/>
    <w:rsid w:val="00057505"/>
    <w:rsid w:val="0006036A"/>
    <w:rsid w:val="00070228"/>
    <w:rsid w:val="0007326A"/>
    <w:rsid w:val="00093AF9"/>
    <w:rsid w:val="000C4294"/>
    <w:rsid w:val="000D10E3"/>
    <w:rsid w:val="000E12EE"/>
    <w:rsid w:val="000E3978"/>
    <w:rsid w:val="00110216"/>
    <w:rsid w:val="00111E7F"/>
    <w:rsid w:val="001201C1"/>
    <w:rsid w:val="00135D6B"/>
    <w:rsid w:val="001527EC"/>
    <w:rsid w:val="00170108"/>
    <w:rsid w:val="00180EF0"/>
    <w:rsid w:val="00183E5D"/>
    <w:rsid w:val="00197CEE"/>
    <w:rsid w:val="001A45EF"/>
    <w:rsid w:val="001B6D2B"/>
    <w:rsid w:val="001C7799"/>
    <w:rsid w:val="001E05BC"/>
    <w:rsid w:val="001F5DC4"/>
    <w:rsid w:val="001F7710"/>
    <w:rsid w:val="0020646F"/>
    <w:rsid w:val="0021387C"/>
    <w:rsid w:val="0021512E"/>
    <w:rsid w:val="0022184A"/>
    <w:rsid w:val="002238FE"/>
    <w:rsid w:val="002351B4"/>
    <w:rsid w:val="00235619"/>
    <w:rsid w:val="002402A4"/>
    <w:rsid w:val="00240447"/>
    <w:rsid w:val="00242F92"/>
    <w:rsid w:val="0026134D"/>
    <w:rsid w:val="0026688B"/>
    <w:rsid w:val="00274FB9"/>
    <w:rsid w:val="002833D7"/>
    <w:rsid w:val="00283BE5"/>
    <w:rsid w:val="00290848"/>
    <w:rsid w:val="00292F6E"/>
    <w:rsid w:val="002B4D0C"/>
    <w:rsid w:val="002B726E"/>
    <w:rsid w:val="002E3A94"/>
    <w:rsid w:val="002F47E2"/>
    <w:rsid w:val="00320620"/>
    <w:rsid w:val="00325C83"/>
    <w:rsid w:val="0033203A"/>
    <w:rsid w:val="003361F1"/>
    <w:rsid w:val="003437C5"/>
    <w:rsid w:val="00343CA0"/>
    <w:rsid w:val="0035039B"/>
    <w:rsid w:val="00353C32"/>
    <w:rsid w:val="00353FF5"/>
    <w:rsid w:val="00356E4C"/>
    <w:rsid w:val="00373172"/>
    <w:rsid w:val="003740DC"/>
    <w:rsid w:val="00395611"/>
    <w:rsid w:val="003A262E"/>
    <w:rsid w:val="003A3B77"/>
    <w:rsid w:val="003B0FB3"/>
    <w:rsid w:val="003C1AA5"/>
    <w:rsid w:val="003C3742"/>
    <w:rsid w:val="003D388E"/>
    <w:rsid w:val="003E0D83"/>
    <w:rsid w:val="003E23E5"/>
    <w:rsid w:val="003F76F3"/>
    <w:rsid w:val="003F7BE7"/>
    <w:rsid w:val="0040375B"/>
    <w:rsid w:val="00404FF1"/>
    <w:rsid w:val="00432768"/>
    <w:rsid w:val="0044078C"/>
    <w:rsid w:val="0044214F"/>
    <w:rsid w:val="004667D5"/>
    <w:rsid w:val="00472D10"/>
    <w:rsid w:val="00480BCD"/>
    <w:rsid w:val="004B0A94"/>
    <w:rsid w:val="004B26F7"/>
    <w:rsid w:val="004B4195"/>
    <w:rsid w:val="004B4C03"/>
    <w:rsid w:val="004B5221"/>
    <w:rsid w:val="004B6674"/>
    <w:rsid w:val="004C0798"/>
    <w:rsid w:val="004C59F6"/>
    <w:rsid w:val="004C5E08"/>
    <w:rsid w:val="004C74E9"/>
    <w:rsid w:val="004D250C"/>
    <w:rsid w:val="004D5FEB"/>
    <w:rsid w:val="004E448D"/>
    <w:rsid w:val="004E677E"/>
    <w:rsid w:val="004E7403"/>
    <w:rsid w:val="005268BD"/>
    <w:rsid w:val="005413CA"/>
    <w:rsid w:val="00541667"/>
    <w:rsid w:val="00542E5E"/>
    <w:rsid w:val="00552724"/>
    <w:rsid w:val="00575503"/>
    <w:rsid w:val="005B134C"/>
    <w:rsid w:val="005C044F"/>
    <w:rsid w:val="005C1091"/>
    <w:rsid w:val="005D198A"/>
    <w:rsid w:val="005D2BFA"/>
    <w:rsid w:val="005E2B79"/>
    <w:rsid w:val="005E42C3"/>
    <w:rsid w:val="006021F1"/>
    <w:rsid w:val="0061276E"/>
    <w:rsid w:val="00616B14"/>
    <w:rsid w:val="006341B5"/>
    <w:rsid w:val="006408AF"/>
    <w:rsid w:val="00671361"/>
    <w:rsid w:val="006773D0"/>
    <w:rsid w:val="0069230E"/>
    <w:rsid w:val="00695559"/>
    <w:rsid w:val="006A3943"/>
    <w:rsid w:val="006B0B4B"/>
    <w:rsid w:val="006B5268"/>
    <w:rsid w:val="006B7152"/>
    <w:rsid w:val="006C67E5"/>
    <w:rsid w:val="006C6A91"/>
    <w:rsid w:val="006D4778"/>
    <w:rsid w:val="006E3C13"/>
    <w:rsid w:val="006E6835"/>
    <w:rsid w:val="006F0B42"/>
    <w:rsid w:val="006F4D2A"/>
    <w:rsid w:val="00705D72"/>
    <w:rsid w:val="007128AA"/>
    <w:rsid w:val="00716C52"/>
    <w:rsid w:val="0071759F"/>
    <w:rsid w:val="00717F5C"/>
    <w:rsid w:val="00737C4F"/>
    <w:rsid w:val="007439FF"/>
    <w:rsid w:val="007468C6"/>
    <w:rsid w:val="00752E07"/>
    <w:rsid w:val="00761087"/>
    <w:rsid w:val="007669F0"/>
    <w:rsid w:val="007675BC"/>
    <w:rsid w:val="0077154F"/>
    <w:rsid w:val="00772912"/>
    <w:rsid w:val="007731D2"/>
    <w:rsid w:val="00776A2A"/>
    <w:rsid w:val="0078786F"/>
    <w:rsid w:val="007951A3"/>
    <w:rsid w:val="007C067E"/>
    <w:rsid w:val="007C0906"/>
    <w:rsid w:val="007C7E17"/>
    <w:rsid w:val="007D21AC"/>
    <w:rsid w:val="007E0083"/>
    <w:rsid w:val="007E10AF"/>
    <w:rsid w:val="007E2D2F"/>
    <w:rsid w:val="007E33BD"/>
    <w:rsid w:val="007E46B2"/>
    <w:rsid w:val="007E710B"/>
    <w:rsid w:val="007F5AF9"/>
    <w:rsid w:val="0080028A"/>
    <w:rsid w:val="0081742C"/>
    <w:rsid w:val="008502DB"/>
    <w:rsid w:val="00850925"/>
    <w:rsid w:val="008551E8"/>
    <w:rsid w:val="008673E3"/>
    <w:rsid w:val="008778D0"/>
    <w:rsid w:val="00883401"/>
    <w:rsid w:val="008A1A79"/>
    <w:rsid w:val="008A3DFF"/>
    <w:rsid w:val="008A68A1"/>
    <w:rsid w:val="008D5203"/>
    <w:rsid w:val="008D7E46"/>
    <w:rsid w:val="008E1474"/>
    <w:rsid w:val="008F165A"/>
    <w:rsid w:val="00900067"/>
    <w:rsid w:val="0090220C"/>
    <w:rsid w:val="00906B82"/>
    <w:rsid w:val="00907423"/>
    <w:rsid w:val="0092420F"/>
    <w:rsid w:val="00943CAD"/>
    <w:rsid w:val="00944589"/>
    <w:rsid w:val="00944BB1"/>
    <w:rsid w:val="0096410C"/>
    <w:rsid w:val="00965964"/>
    <w:rsid w:val="0098244B"/>
    <w:rsid w:val="009866D1"/>
    <w:rsid w:val="0099289B"/>
    <w:rsid w:val="0099619C"/>
    <w:rsid w:val="009A4F39"/>
    <w:rsid w:val="009A6792"/>
    <w:rsid w:val="009C3706"/>
    <w:rsid w:val="009C43FF"/>
    <w:rsid w:val="009C4C6C"/>
    <w:rsid w:val="009C550F"/>
    <w:rsid w:val="009D6040"/>
    <w:rsid w:val="009E6A6B"/>
    <w:rsid w:val="009F3FF5"/>
    <w:rsid w:val="009F75EF"/>
    <w:rsid w:val="00A02AFB"/>
    <w:rsid w:val="00A057BE"/>
    <w:rsid w:val="00A071D9"/>
    <w:rsid w:val="00A133AF"/>
    <w:rsid w:val="00A13DA9"/>
    <w:rsid w:val="00A30D55"/>
    <w:rsid w:val="00A577E5"/>
    <w:rsid w:val="00A61EA7"/>
    <w:rsid w:val="00A76309"/>
    <w:rsid w:val="00A829CD"/>
    <w:rsid w:val="00A84C04"/>
    <w:rsid w:val="00A84F81"/>
    <w:rsid w:val="00A930F5"/>
    <w:rsid w:val="00AA6AEC"/>
    <w:rsid w:val="00AB6975"/>
    <w:rsid w:val="00AB6B94"/>
    <w:rsid w:val="00AE05C5"/>
    <w:rsid w:val="00AE6F11"/>
    <w:rsid w:val="00AE7D1E"/>
    <w:rsid w:val="00B00434"/>
    <w:rsid w:val="00B04789"/>
    <w:rsid w:val="00B07FF2"/>
    <w:rsid w:val="00B319EA"/>
    <w:rsid w:val="00B35A00"/>
    <w:rsid w:val="00B36DC3"/>
    <w:rsid w:val="00B37336"/>
    <w:rsid w:val="00B40FBB"/>
    <w:rsid w:val="00B41161"/>
    <w:rsid w:val="00B44231"/>
    <w:rsid w:val="00B44764"/>
    <w:rsid w:val="00B53061"/>
    <w:rsid w:val="00B531F8"/>
    <w:rsid w:val="00B53B6F"/>
    <w:rsid w:val="00B601C1"/>
    <w:rsid w:val="00B67640"/>
    <w:rsid w:val="00B717B7"/>
    <w:rsid w:val="00B81D6C"/>
    <w:rsid w:val="00B83182"/>
    <w:rsid w:val="00B8600D"/>
    <w:rsid w:val="00BA648D"/>
    <w:rsid w:val="00BA745B"/>
    <w:rsid w:val="00BB55A5"/>
    <w:rsid w:val="00BD542E"/>
    <w:rsid w:val="00BE2041"/>
    <w:rsid w:val="00BE2B46"/>
    <w:rsid w:val="00BF68EE"/>
    <w:rsid w:val="00C16840"/>
    <w:rsid w:val="00C22ADD"/>
    <w:rsid w:val="00C61F54"/>
    <w:rsid w:val="00C622D8"/>
    <w:rsid w:val="00C64F77"/>
    <w:rsid w:val="00C65A77"/>
    <w:rsid w:val="00C66B3E"/>
    <w:rsid w:val="00C7548E"/>
    <w:rsid w:val="00C86CEE"/>
    <w:rsid w:val="00C86FEF"/>
    <w:rsid w:val="00C87AFD"/>
    <w:rsid w:val="00C87EC7"/>
    <w:rsid w:val="00C91294"/>
    <w:rsid w:val="00C923AF"/>
    <w:rsid w:val="00C93AC4"/>
    <w:rsid w:val="00C96742"/>
    <w:rsid w:val="00CA35A3"/>
    <w:rsid w:val="00CA762F"/>
    <w:rsid w:val="00CC1041"/>
    <w:rsid w:val="00CC142A"/>
    <w:rsid w:val="00CD2D0D"/>
    <w:rsid w:val="00CF2C84"/>
    <w:rsid w:val="00D074D8"/>
    <w:rsid w:val="00D110C7"/>
    <w:rsid w:val="00D1590F"/>
    <w:rsid w:val="00D17F41"/>
    <w:rsid w:val="00D27EE6"/>
    <w:rsid w:val="00D5019F"/>
    <w:rsid w:val="00D56529"/>
    <w:rsid w:val="00D71C4B"/>
    <w:rsid w:val="00D82B6A"/>
    <w:rsid w:val="00D85F9D"/>
    <w:rsid w:val="00DA094E"/>
    <w:rsid w:val="00DC0DAA"/>
    <w:rsid w:val="00DC6082"/>
    <w:rsid w:val="00DD1EF5"/>
    <w:rsid w:val="00DD5213"/>
    <w:rsid w:val="00DE39E4"/>
    <w:rsid w:val="00DE5882"/>
    <w:rsid w:val="00E27F1F"/>
    <w:rsid w:val="00E3285F"/>
    <w:rsid w:val="00E34F39"/>
    <w:rsid w:val="00E35582"/>
    <w:rsid w:val="00E46D1C"/>
    <w:rsid w:val="00E539A2"/>
    <w:rsid w:val="00E563A1"/>
    <w:rsid w:val="00E64CB2"/>
    <w:rsid w:val="00E80059"/>
    <w:rsid w:val="00E83389"/>
    <w:rsid w:val="00E84A8A"/>
    <w:rsid w:val="00E870A1"/>
    <w:rsid w:val="00E916E2"/>
    <w:rsid w:val="00E918C7"/>
    <w:rsid w:val="00EA3E2E"/>
    <w:rsid w:val="00EA4D5A"/>
    <w:rsid w:val="00EA6817"/>
    <w:rsid w:val="00EB1F38"/>
    <w:rsid w:val="00ED6018"/>
    <w:rsid w:val="00ED680A"/>
    <w:rsid w:val="00EE02CA"/>
    <w:rsid w:val="00EF0A95"/>
    <w:rsid w:val="00EF36BD"/>
    <w:rsid w:val="00EF75DE"/>
    <w:rsid w:val="00F01945"/>
    <w:rsid w:val="00F03A48"/>
    <w:rsid w:val="00F070D8"/>
    <w:rsid w:val="00F1497B"/>
    <w:rsid w:val="00F15791"/>
    <w:rsid w:val="00F2107A"/>
    <w:rsid w:val="00F2365B"/>
    <w:rsid w:val="00F259D6"/>
    <w:rsid w:val="00F72A10"/>
    <w:rsid w:val="00FA26A6"/>
    <w:rsid w:val="00FB12F4"/>
    <w:rsid w:val="00FC0E95"/>
    <w:rsid w:val="00FD6E4B"/>
    <w:rsid w:val="00FE0DB4"/>
    <w:rsid w:val="00FE6C13"/>
    <w:rsid w:val="00FF43EA"/>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DC4"/>
  <w15:docId w15:val="{42FD9A20-6AAB-4038-BCD1-EE6FE87A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276E"/>
    <w:rPr>
      <w:color w:val="000000"/>
    </w:rPr>
  </w:style>
  <w:style w:type="paragraph" w:styleId="1">
    <w:name w:val="heading 1"/>
    <w:basedOn w:val="a"/>
    <w:next w:val="a"/>
    <w:link w:val="10"/>
    <w:uiPriority w:val="99"/>
    <w:qFormat/>
    <w:rsid w:val="00B601C1"/>
    <w:pPr>
      <w:widowControl/>
      <w:autoSpaceDE w:val="0"/>
      <w:autoSpaceDN w:val="0"/>
      <w:adjustRightInd w:val="0"/>
      <w:spacing w:before="108" w:after="108"/>
      <w:jc w:val="center"/>
      <w:outlineLvl w:val="0"/>
    </w:pPr>
    <w:rPr>
      <w:rFonts w:ascii="Arial" w:eastAsia="Calibri" w:hAnsi="Arial" w:cs="Arial"/>
      <w:b/>
      <w:bCs/>
      <w:color w:val="26282F"/>
      <w:lang w:bidi="ar-SA"/>
    </w:rPr>
  </w:style>
  <w:style w:type="paragraph" w:styleId="2">
    <w:name w:val="heading 2"/>
    <w:basedOn w:val="a"/>
    <w:next w:val="a"/>
    <w:link w:val="20"/>
    <w:uiPriority w:val="9"/>
    <w:semiHidden/>
    <w:unhideWhenUsed/>
    <w:qFormat/>
    <w:rsid w:val="006B52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276E"/>
    <w:rPr>
      <w:color w:val="0066CC"/>
      <w:u w:val="single"/>
    </w:rPr>
  </w:style>
  <w:style w:type="character" w:customStyle="1" w:styleId="a4">
    <w:name w:val="Основной текст_"/>
    <w:basedOn w:val="a0"/>
    <w:link w:val="11"/>
    <w:rsid w:val="0061276E"/>
    <w:rPr>
      <w:rFonts w:ascii="Times New Roman" w:eastAsia="Times New Roman" w:hAnsi="Times New Roman" w:cs="Times New Roman"/>
      <w:b w:val="0"/>
      <w:bCs w:val="0"/>
      <w:i w:val="0"/>
      <w:iCs w:val="0"/>
      <w:smallCaps w:val="0"/>
      <w:strike w:val="0"/>
      <w:spacing w:val="5"/>
      <w:u w:val="none"/>
    </w:rPr>
  </w:style>
  <w:style w:type="character" w:customStyle="1" w:styleId="21">
    <w:name w:val="Основной текст (2)_"/>
    <w:basedOn w:val="a0"/>
    <w:link w:val="22"/>
    <w:rsid w:val="0061276E"/>
    <w:rPr>
      <w:rFonts w:ascii="Times New Roman" w:eastAsia="Times New Roman" w:hAnsi="Times New Roman" w:cs="Times New Roman"/>
      <w:b w:val="0"/>
      <w:bCs w:val="0"/>
      <w:i w:val="0"/>
      <w:iCs w:val="0"/>
      <w:smallCaps w:val="0"/>
      <w:strike w:val="0"/>
      <w:spacing w:val="3"/>
      <w:sz w:val="32"/>
      <w:szCs w:val="32"/>
      <w:u w:val="none"/>
    </w:rPr>
  </w:style>
  <w:style w:type="character" w:customStyle="1" w:styleId="12">
    <w:name w:val="Заголовок №1_"/>
    <w:basedOn w:val="a0"/>
    <w:link w:val="13"/>
    <w:rsid w:val="0061276E"/>
    <w:rPr>
      <w:rFonts w:ascii="Times New Roman" w:eastAsia="Times New Roman" w:hAnsi="Times New Roman" w:cs="Times New Roman"/>
      <w:b/>
      <w:bCs/>
      <w:i w:val="0"/>
      <w:iCs w:val="0"/>
      <w:smallCaps w:val="0"/>
      <w:strike w:val="0"/>
      <w:spacing w:val="118"/>
      <w:sz w:val="40"/>
      <w:szCs w:val="40"/>
      <w:u w:val="none"/>
    </w:rPr>
  </w:style>
  <w:style w:type="character" w:customStyle="1" w:styleId="3">
    <w:name w:val="Основной текст (3)_"/>
    <w:basedOn w:val="a0"/>
    <w:link w:val="30"/>
    <w:rsid w:val="0061276E"/>
    <w:rPr>
      <w:rFonts w:ascii="Times New Roman" w:eastAsia="Times New Roman" w:hAnsi="Times New Roman" w:cs="Times New Roman"/>
      <w:b/>
      <w:bCs/>
      <w:i w:val="0"/>
      <w:iCs w:val="0"/>
      <w:smallCaps w:val="0"/>
      <w:strike w:val="0"/>
      <w:spacing w:val="8"/>
      <w:u w:val="none"/>
    </w:rPr>
  </w:style>
  <w:style w:type="character" w:customStyle="1" w:styleId="a5">
    <w:name w:val="Колонтитул_"/>
    <w:basedOn w:val="a0"/>
    <w:link w:val="a6"/>
    <w:rsid w:val="0061276E"/>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
    <w:link w:val="a4"/>
    <w:rsid w:val="0061276E"/>
    <w:pPr>
      <w:shd w:val="clear" w:color="auto" w:fill="FFFFFF"/>
      <w:spacing w:after="960" w:line="0" w:lineRule="atLeast"/>
      <w:jc w:val="right"/>
    </w:pPr>
    <w:rPr>
      <w:rFonts w:ascii="Times New Roman" w:eastAsia="Times New Roman" w:hAnsi="Times New Roman" w:cs="Times New Roman"/>
      <w:spacing w:val="5"/>
    </w:rPr>
  </w:style>
  <w:style w:type="paragraph" w:customStyle="1" w:styleId="22">
    <w:name w:val="Основной текст (2)"/>
    <w:basedOn w:val="a"/>
    <w:link w:val="21"/>
    <w:rsid w:val="0061276E"/>
    <w:pPr>
      <w:shd w:val="clear" w:color="auto" w:fill="FFFFFF"/>
      <w:spacing w:before="960" w:after="420" w:line="0" w:lineRule="atLeast"/>
      <w:jc w:val="center"/>
    </w:pPr>
    <w:rPr>
      <w:rFonts w:ascii="Times New Roman" w:eastAsia="Times New Roman" w:hAnsi="Times New Roman" w:cs="Times New Roman"/>
      <w:spacing w:val="3"/>
      <w:sz w:val="32"/>
      <w:szCs w:val="32"/>
    </w:rPr>
  </w:style>
  <w:style w:type="paragraph" w:customStyle="1" w:styleId="13">
    <w:name w:val="Заголовок №1"/>
    <w:basedOn w:val="a"/>
    <w:link w:val="12"/>
    <w:rsid w:val="0061276E"/>
    <w:pPr>
      <w:shd w:val="clear" w:color="auto" w:fill="FFFFFF"/>
      <w:spacing w:before="420" w:after="960" w:line="0" w:lineRule="atLeast"/>
      <w:jc w:val="center"/>
      <w:outlineLvl w:val="0"/>
    </w:pPr>
    <w:rPr>
      <w:rFonts w:ascii="Times New Roman" w:eastAsia="Times New Roman" w:hAnsi="Times New Roman" w:cs="Times New Roman"/>
      <w:b/>
      <w:bCs/>
      <w:spacing w:val="118"/>
      <w:sz w:val="40"/>
      <w:szCs w:val="40"/>
    </w:rPr>
  </w:style>
  <w:style w:type="paragraph" w:customStyle="1" w:styleId="30">
    <w:name w:val="Основной текст (3)"/>
    <w:basedOn w:val="a"/>
    <w:link w:val="3"/>
    <w:rsid w:val="0061276E"/>
    <w:pPr>
      <w:shd w:val="clear" w:color="auto" w:fill="FFFFFF"/>
      <w:spacing w:before="960" w:after="600" w:line="317" w:lineRule="exact"/>
      <w:jc w:val="center"/>
    </w:pPr>
    <w:rPr>
      <w:rFonts w:ascii="Times New Roman" w:eastAsia="Times New Roman" w:hAnsi="Times New Roman" w:cs="Times New Roman"/>
      <w:b/>
      <w:bCs/>
      <w:spacing w:val="8"/>
    </w:rPr>
  </w:style>
  <w:style w:type="paragraph" w:customStyle="1" w:styleId="a6">
    <w:name w:val="Колонтитул"/>
    <w:basedOn w:val="a"/>
    <w:link w:val="a5"/>
    <w:rsid w:val="0061276E"/>
    <w:pPr>
      <w:shd w:val="clear" w:color="auto" w:fill="FFFFFF"/>
      <w:spacing w:line="0" w:lineRule="atLeast"/>
    </w:pPr>
    <w:rPr>
      <w:rFonts w:ascii="Times New Roman" w:eastAsia="Times New Roman" w:hAnsi="Times New Roman" w:cs="Times New Roman"/>
      <w:sz w:val="20"/>
      <w:szCs w:val="20"/>
    </w:rPr>
  </w:style>
  <w:style w:type="paragraph" w:styleId="a7">
    <w:name w:val="List Paragraph"/>
    <w:basedOn w:val="a"/>
    <w:uiPriority w:val="34"/>
    <w:qFormat/>
    <w:rsid w:val="00EF0A95"/>
    <w:pPr>
      <w:widowControl/>
      <w:ind w:left="708"/>
    </w:pPr>
    <w:rPr>
      <w:rFonts w:ascii="Times New Roman" w:eastAsia="Times New Roman" w:hAnsi="Times New Roman" w:cs="Times New Roman"/>
      <w:color w:val="auto"/>
      <w:sz w:val="26"/>
      <w:szCs w:val="20"/>
      <w:lang w:bidi="ar-SA"/>
    </w:rPr>
  </w:style>
  <w:style w:type="paragraph" w:styleId="a8">
    <w:name w:val="header"/>
    <w:basedOn w:val="a"/>
    <w:link w:val="a9"/>
    <w:uiPriority w:val="99"/>
    <w:unhideWhenUsed/>
    <w:rsid w:val="00EF0A95"/>
    <w:pPr>
      <w:tabs>
        <w:tab w:val="center" w:pos="4677"/>
        <w:tab w:val="right" w:pos="9355"/>
      </w:tabs>
    </w:pPr>
  </w:style>
  <w:style w:type="character" w:customStyle="1" w:styleId="a9">
    <w:name w:val="Верхний колонтитул Знак"/>
    <w:basedOn w:val="a0"/>
    <w:link w:val="a8"/>
    <w:uiPriority w:val="99"/>
    <w:rsid w:val="00EF0A95"/>
    <w:rPr>
      <w:color w:val="000000"/>
    </w:rPr>
  </w:style>
  <w:style w:type="paragraph" w:styleId="aa">
    <w:name w:val="footer"/>
    <w:basedOn w:val="a"/>
    <w:link w:val="ab"/>
    <w:uiPriority w:val="99"/>
    <w:unhideWhenUsed/>
    <w:rsid w:val="00EF0A95"/>
    <w:pPr>
      <w:tabs>
        <w:tab w:val="center" w:pos="4677"/>
        <w:tab w:val="right" w:pos="9355"/>
      </w:tabs>
    </w:pPr>
  </w:style>
  <w:style w:type="character" w:customStyle="1" w:styleId="ab">
    <w:name w:val="Нижний колонтитул Знак"/>
    <w:basedOn w:val="a0"/>
    <w:link w:val="aa"/>
    <w:uiPriority w:val="99"/>
    <w:rsid w:val="00EF0A95"/>
    <w:rPr>
      <w:color w:val="000000"/>
    </w:rPr>
  </w:style>
  <w:style w:type="character" w:customStyle="1" w:styleId="10">
    <w:name w:val="Заголовок 1 Знак"/>
    <w:basedOn w:val="a0"/>
    <w:link w:val="1"/>
    <w:uiPriority w:val="99"/>
    <w:rsid w:val="00B601C1"/>
    <w:rPr>
      <w:rFonts w:ascii="Arial" w:eastAsia="Calibri" w:hAnsi="Arial" w:cs="Arial"/>
      <w:b/>
      <w:bCs/>
      <w:color w:val="26282F"/>
      <w:lang w:bidi="ar-SA"/>
    </w:rPr>
  </w:style>
  <w:style w:type="paragraph" w:styleId="ac">
    <w:name w:val="Balloon Text"/>
    <w:basedOn w:val="a"/>
    <w:link w:val="ad"/>
    <w:uiPriority w:val="99"/>
    <w:semiHidden/>
    <w:unhideWhenUsed/>
    <w:rsid w:val="00B601C1"/>
    <w:rPr>
      <w:rFonts w:ascii="Tahoma" w:hAnsi="Tahoma" w:cs="Tahoma"/>
      <w:sz w:val="16"/>
      <w:szCs w:val="16"/>
    </w:rPr>
  </w:style>
  <w:style w:type="character" w:customStyle="1" w:styleId="ad">
    <w:name w:val="Текст выноски Знак"/>
    <w:basedOn w:val="a0"/>
    <w:link w:val="ac"/>
    <w:uiPriority w:val="99"/>
    <w:semiHidden/>
    <w:rsid w:val="00B601C1"/>
    <w:rPr>
      <w:rFonts w:ascii="Tahoma" w:hAnsi="Tahoma" w:cs="Tahoma"/>
      <w:color w:val="000000"/>
      <w:sz w:val="16"/>
      <w:szCs w:val="16"/>
    </w:rPr>
  </w:style>
  <w:style w:type="paragraph" w:styleId="ae">
    <w:name w:val="Normal (Web)"/>
    <w:basedOn w:val="a"/>
    <w:rsid w:val="00B601C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semiHidden/>
    <w:rsid w:val="006B5268"/>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FB12F4"/>
    <w:pPr>
      <w:autoSpaceDE w:val="0"/>
      <w:autoSpaceDN w:val="0"/>
    </w:pPr>
    <w:rPr>
      <w:rFonts w:ascii="Calibri" w:eastAsia="Times New Roman" w:hAnsi="Calibri" w:cs="Calibri"/>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4034">
      <w:bodyDiv w:val="1"/>
      <w:marLeft w:val="0"/>
      <w:marRight w:val="0"/>
      <w:marTop w:val="0"/>
      <w:marBottom w:val="0"/>
      <w:divBdr>
        <w:top w:val="none" w:sz="0" w:space="0" w:color="auto"/>
        <w:left w:val="none" w:sz="0" w:space="0" w:color="auto"/>
        <w:bottom w:val="none" w:sz="0" w:space="0" w:color="auto"/>
        <w:right w:val="none" w:sz="0" w:space="0" w:color="auto"/>
      </w:divBdr>
    </w:div>
    <w:div w:id="182924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3FCD51B33F6879B98035BF1B02D66DE749481B4DD9BBD362094F0E34BA289966A49D7E5A2E987B447D8E1FB455227952345693535EA9AF9712E6yEv5L" TargetMode="External"/><Relationship Id="rId13" Type="http://schemas.openxmlformats.org/officeDocument/2006/relationships/hyperlink" Target="consultantplus://offline/ref=9E3FCD51B33F6879B98035BF1B02D66DE749481B4AD9B4DA63094F0E34BA289966A49D7E5A2E987B447D8A13B455227952345693535EA9AF9712E6yEv5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E3FCD51B33F6879B98035BF1B02D66DE749481B48DBB2D765094F0E34BA289966A49D7E5A2E987B447D8C17B455227952345693535EA9AF9712E6yEv5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3FCD51B33F6879B98035BF1B02D66DE749481B4BDFB1D267094F0E34BA289966A49D7E5A2E987B44788B12B455227952345693535EA9AF9712E6yEv5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9E3FCD51B33F6879B98035BF1B02D66DE749481B4FDCB3D56C094F0E34BA289966A49D7E5A2E987B447D8E1FB455227952345693535EA9AF9712E6yEv5L" TargetMode="External"/><Relationship Id="rId4" Type="http://schemas.openxmlformats.org/officeDocument/2006/relationships/webSettings" Target="webSettings.xml"/><Relationship Id="rId9" Type="http://schemas.openxmlformats.org/officeDocument/2006/relationships/hyperlink" Target="consultantplus://offline/ref=9E3FCD51B33F6879B98035BF1B02D66DE749481B4DD6B1DB61094F0E34BA289966A49D7E5A2E987B447D8E1FB455227952345693535EA9AF9712E6yEv5L" TargetMode="External"/><Relationship Id="rId14" Type="http://schemas.openxmlformats.org/officeDocument/2006/relationships/hyperlink" Target="consultantplus://offline/ref=BBF18445074EF8CC33DF05D4B5B5C4255264A2EDD0AC74674AAE274F544F0C315A149B0306720780FEA70A0F98C7133F801A6BD33142361DA39C9FN17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dc:creator>
  <cp:lastModifiedBy>GoncharovaMA</cp:lastModifiedBy>
  <cp:revision>7</cp:revision>
  <cp:lastPrinted>2020-06-30T11:43:00Z</cp:lastPrinted>
  <dcterms:created xsi:type="dcterms:W3CDTF">2020-05-22T07:29:00Z</dcterms:created>
  <dcterms:modified xsi:type="dcterms:W3CDTF">2020-07-14T07:14:00Z</dcterms:modified>
</cp:coreProperties>
</file>